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728" w:rsidRPr="004951E4" w:rsidRDefault="001F5728" w:rsidP="004951E4">
      <w:pPr>
        <w:jc w:val="both"/>
        <w:rPr>
          <w:b/>
          <w:sz w:val="22"/>
          <w:szCs w:val="22"/>
        </w:rPr>
      </w:pPr>
    </w:p>
    <w:tbl>
      <w:tblPr>
        <w:tblW w:w="10321" w:type="dxa"/>
        <w:tblInd w:w="-432" w:type="dxa"/>
        <w:tblLook w:val="0000" w:firstRow="0" w:lastRow="0" w:firstColumn="0" w:lastColumn="0" w:noHBand="0" w:noVBand="0"/>
      </w:tblPr>
      <w:tblGrid>
        <w:gridCol w:w="2520"/>
        <w:gridCol w:w="866"/>
        <w:gridCol w:w="1535"/>
        <w:gridCol w:w="119"/>
        <w:gridCol w:w="180"/>
        <w:gridCol w:w="1440"/>
        <w:gridCol w:w="1035"/>
        <w:gridCol w:w="225"/>
        <w:gridCol w:w="2401"/>
      </w:tblGrid>
      <w:tr w:rsidR="00281CBA" w:rsidRPr="004951E4" w:rsidTr="00807310">
        <w:trPr>
          <w:trHeight w:val="258"/>
        </w:trPr>
        <w:tc>
          <w:tcPr>
            <w:tcW w:w="3386" w:type="dxa"/>
            <w:gridSpan w:val="2"/>
          </w:tcPr>
          <w:p w:rsidR="00281CBA" w:rsidRPr="004951E4" w:rsidRDefault="00281CBA" w:rsidP="004951E4">
            <w:pPr>
              <w:jc w:val="both"/>
              <w:rPr>
                <w:b/>
                <w:sz w:val="22"/>
                <w:szCs w:val="22"/>
              </w:rPr>
            </w:pPr>
          </w:p>
        </w:tc>
        <w:tc>
          <w:tcPr>
            <w:tcW w:w="1535" w:type="dxa"/>
            <w:vAlign w:val="center"/>
          </w:tcPr>
          <w:p w:rsidR="00281CBA" w:rsidRPr="004951E4" w:rsidRDefault="00281CBA" w:rsidP="004951E4">
            <w:pPr>
              <w:jc w:val="both"/>
              <w:rPr>
                <w:b/>
                <w:sz w:val="22"/>
                <w:szCs w:val="22"/>
              </w:rPr>
            </w:pPr>
            <w:r w:rsidRPr="004951E4">
              <w:rPr>
                <w:b/>
                <w:sz w:val="22"/>
                <w:szCs w:val="22"/>
              </w:rPr>
              <w:t>Договор №</w:t>
            </w:r>
          </w:p>
        </w:tc>
        <w:tc>
          <w:tcPr>
            <w:tcW w:w="1739" w:type="dxa"/>
            <w:gridSpan w:val="3"/>
            <w:tcBorders>
              <w:bottom w:val="single" w:sz="4" w:space="0" w:color="auto"/>
            </w:tcBorders>
            <w:vAlign w:val="center"/>
          </w:tcPr>
          <w:p w:rsidR="00281CBA" w:rsidRPr="004951E4" w:rsidRDefault="00281CBA" w:rsidP="001911AD">
            <w:pPr>
              <w:jc w:val="center"/>
              <w:rPr>
                <w:b/>
                <w:sz w:val="22"/>
                <w:szCs w:val="22"/>
              </w:rPr>
            </w:pPr>
          </w:p>
        </w:tc>
        <w:tc>
          <w:tcPr>
            <w:tcW w:w="3661" w:type="dxa"/>
            <w:gridSpan w:val="3"/>
          </w:tcPr>
          <w:p w:rsidR="00281CBA" w:rsidRPr="004951E4" w:rsidRDefault="00281CBA" w:rsidP="004951E4">
            <w:pPr>
              <w:jc w:val="both"/>
              <w:rPr>
                <w:b/>
                <w:sz w:val="22"/>
                <w:szCs w:val="22"/>
              </w:rPr>
            </w:pPr>
          </w:p>
        </w:tc>
      </w:tr>
      <w:tr w:rsidR="001F5728" w:rsidRPr="004951E4" w:rsidTr="00807310">
        <w:trPr>
          <w:trHeight w:val="345"/>
        </w:trPr>
        <w:tc>
          <w:tcPr>
            <w:tcW w:w="10321" w:type="dxa"/>
            <w:gridSpan w:val="9"/>
          </w:tcPr>
          <w:p w:rsidR="001F5728" w:rsidRPr="004951E4" w:rsidRDefault="00923E1C" w:rsidP="004951E4">
            <w:pPr>
              <w:jc w:val="center"/>
              <w:rPr>
                <w:b/>
                <w:sz w:val="22"/>
                <w:szCs w:val="22"/>
              </w:rPr>
            </w:pPr>
            <w:r w:rsidRPr="004951E4">
              <w:rPr>
                <w:b/>
                <w:sz w:val="22"/>
                <w:szCs w:val="22"/>
              </w:rPr>
              <w:t>Перевозки крупногабаритных и тяжеловесных грузов</w:t>
            </w:r>
          </w:p>
        </w:tc>
      </w:tr>
      <w:tr w:rsidR="00281CBA" w:rsidRPr="004951E4" w:rsidTr="00807310">
        <w:trPr>
          <w:trHeight w:val="330"/>
        </w:trPr>
        <w:tc>
          <w:tcPr>
            <w:tcW w:w="5040" w:type="dxa"/>
            <w:gridSpan w:val="4"/>
            <w:vAlign w:val="center"/>
          </w:tcPr>
          <w:p w:rsidR="00281CBA" w:rsidRPr="004951E4" w:rsidRDefault="00281CBA" w:rsidP="004951E4">
            <w:pPr>
              <w:jc w:val="both"/>
              <w:rPr>
                <w:b/>
                <w:sz w:val="22"/>
                <w:szCs w:val="22"/>
              </w:rPr>
            </w:pPr>
            <w:r w:rsidRPr="004951E4">
              <w:rPr>
                <w:b/>
                <w:sz w:val="22"/>
                <w:szCs w:val="22"/>
              </w:rPr>
              <w:t>г. Москва</w:t>
            </w:r>
          </w:p>
        </w:tc>
        <w:tc>
          <w:tcPr>
            <w:tcW w:w="5281" w:type="dxa"/>
            <w:gridSpan w:val="5"/>
            <w:vAlign w:val="center"/>
          </w:tcPr>
          <w:p w:rsidR="00281CBA" w:rsidRPr="004951E4" w:rsidRDefault="00223169" w:rsidP="00B55548">
            <w:pPr>
              <w:jc w:val="right"/>
              <w:rPr>
                <w:b/>
                <w:sz w:val="22"/>
                <w:szCs w:val="22"/>
              </w:rPr>
            </w:pPr>
            <w:r>
              <w:rPr>
                <w:b/>
                <w:sz w:val="22"/>
                <w:szCs w:val="22"/>
              </w:rPr>
              <w:t>/</w:t>
            </w:r>
            <w:r w:rsidR="00B55548">
              <w:rPr>
                <w:b/>
                <w:sz w:val="22"/>
                <w:szCs w:val="22"/>
              </w:rPr>
              <w:t>__</w:t>
            </w:r>
            <w:r>
              <w:rPr>
                <w:b/>
                <w:sz w:val="22"/>
                <w:szCs w:val="22"/>
              </w:rPr>
              <w:t>/</w:t>
            </w:r>
            <w:r w:rsidR="00B55548">
              <w:rPr>
                <w:b/>
                <w:sz w:val="22"/>
                <w:szCs w:val="22"/>
              </w:rPr>
              <w:t>20__</w:t>
            </w:r>
          </w:p>
        </w:tc>
      </w:tr>
      <w:tr w:rsidR="001F5728" w:rsidRPr="004951E4" w:rsidTr="00807310">
        <w:trPr>
          <w:trHeight w:val="332"/>
        </w:trPr>
        <w:tc>
          <w:tcPr>
            <w:tcW w:w="10321" w:type="dxa"/>
            <w:gridSpan w:val="9"/>
            <w:vAlign w:val="bottom"/>
          </w:tcPr>
          <w:p w:rsidR="001F5728" w:rsidRPr="00C653BE" w:rsidRDefault="00B55548" w:rsidP="00B55548">
            <w:pPr>
              <w:jc w:val="both"/>
              <w:rPr>
                <w:sz w:val="22"/>
                <w:szCs w:val="22"/>
              </w:rPr>
            </w:pPr>
            <w:r>
              <w:rPr>
                <w:sz w:val="22"/>
                <w:szCs w:val="22"/>
              </w:rPr>
              <w:t>___________________________________</w:t>
            </w:r>
            <w:r w:rsidR="00223169">
              <w:rPr>
                <w:sz w:val="22"/>
                <w:szCs w:val="22"/>
              </w:rPr>
              <w:t xml:space="preserve">, в лице генерального директора </w:t>
            </w:r>
            <w:r>
              <w:rPr>
                <w:sz w:val="22"/>
                <w:szCs w:val="22"/>
              </w:rPr>
              <w:t>____________________________</w:t>
            </w:r>
            <w:r w:rsidR="00223169">
              <w:rPr>
                <w:sz w:val="22"/>
                <w:szCs w:val="22"/>
              </w:rPr>
              <w:t>,</w:t>
            </w:r>
          </w:p>
        </w:tc>
      </w:tr>
      <w:tr w:rsidR="00C653BE" w:rsidRPr="004951E4" w:rsidTr="00807310">
        <w:trPr>
          <w:trHeight w:val="135"/>
        </w:trPr>
        <w:tc>
          <w:tcPr>
            <w:tcW w:w="10321" w:type="dxa"/>
            <w:gridSpan w:val="9"/>
            <w:vAlign w:val="bottom"/>
          </w:tcPr>
          <w:p w:rsidR="00C653BE" w:rsidRPr="00C653BE" w:rsidRDefault="00C653BE" w:rsidP="004951E4">
            <w:pPr>
              <w:jc w:val="both"/>
              <w:rPr>
                <w:sz w:val="22"/>
                <w:szCs w:val="22"/>
              </w:rPr>
            </w:pPr>
            <w:r>
              <w:rPr>
                <w:sz w:val="22"/>
                <w:szCs w:val="22"/>
              </w:rPr>
              <w:t xml:space="preserve">действующего на основании Устава, </w:t>
            </w:r>
            <w:r w:rsidRPr="004951E4">
              <w:rPr>
                <w:sz w:val="22"/>
                <w:szCs w:val="22"/>
              </w:rPr>
              <w:t>именуемое в дальнейшем «Заказчик» с одной стороны и</w:t>
            </w:r>
          </w:p>
        </w:tc>
      </w:tr>
      <w:tr w:rsidR="00C653BE" w:rsidRPr="004951E4" w:rsidTr="00807310">
        <w:trPr>
          <w:trHeight w:val="299"/>
        </w:trPr>
        <w:tc>
          <w:tcPr>
            <w:tcW w:w="10321" w:type="dxa"/>
            <w:gridSpan w:val="9"/>
            <w:vAlign w:val="bottom"/>
          </w:tcPr>
          <w:p w:rsidR="00C653BE" w:rsidRPr="004951E4" w:rsidRDefault="00223169" w:rsidP="00C653BE">
            <w:pPr>
              <w:jc w:val="both"/>
              <w:rPr>
                <w:sz w:val="22"/>
                <w:szCs w:val="22"/>
              </w:rPr>
            </w:pPr>
            <w:r>
              <w:rPr>
                <w:sz w:val="22"/>
                <w:szCs w:val="22"/>
              </w:rPr>
              <w:t>ООО "ШАК №1", в лице генерального директора Богдановой Е.В.,</w:t>
            </w:r>
          </w:p>
        </w:tc>
      </w:tr>
      <w:tr w:rsidR="001F5728" w:rsidRPr="004951E4" w:rsidTr="00807310">
        <w:trPr>
          <w:trHeight w:val="360"/>
        </w:trPr>
        <w:tc>
          <w:tcPr>
            <w:tcW w:w="10321" w:type="dxa"/>
            <w:gridSpan w:val="9"/>
          </w:tcPr>
          <w:p w:rsidR="001F5728" w:rsidRPr="004951E4" w:rsidRDefault="001F5728" w:rsidP="004951E4">
            <w:pPr>
              <w:jc w:val="both"/>
              <w:rPr>
                <w:sz w:val="22"/>
                <w:szCs w:val="22"/>
              </w:rPr>
            </w:pPr>
            <w:r w:rsidRPr="004951E4">
              <w:rPr>
                <w:sz w:val="22"/>
                <w:szCs w:val="22"/>
              </w:rPr>
              <w:t>действующего на основании Устава, именуемое в дальнейшем «Перевозчик», с другой стороны, заключили настоящий Договор о нижеследующем:</w:t>
            </w:r>
          </w:p>
          <w:p w:rsidR="001F5728" w:rsidRPr="004951E4" w:rsidRDefault="001F5728" w:rsidP="004951E4">
            <w:pPr>
              <w:jc w:val="both"/>
              <w:rPr>
                <w:sz w:val="22"/>
                <w:szCs w:val="22"/>
              </w:rPr>
            </w:pPr>
          </w:p>
          <w:p w:rsidR="001F5728" w:rsidRPr="004951E4" w:rsidRDefault="001F5728" w:rsidP="004951E4">
            <w:pPr>
              <w:jc w:val="both"/>
              <w:rPr>
                <w:sz w:val="22"/>
                <w:szCs w:val="22"/>
              </w:rPr>
            </w:pPr>
          </w:p>
          <w:p w:rsidR="001F5728" w:rsidRPr="004951E4" w:rsidRDefault="001F5728" w:rsidP="00A76302">
            <w:pPr>
              <w:numPr>
                <w:ilvl w:val="0"/>
                <w:numId w:val="1"/>
              </w:numPr>
              <w:jc w:val="center"/>
              <w:rPr>
                <w:b/>
                <w:sz w:val="22"/>
                <w:szCs w:val="22"/>
              </w:rPr>
            </w:pPr>
            <w:r w:rsidRPr="004951E4">
              <w:rPr>
                <w:b/>
                <w:sz w:val="22"/>
                <w:szCs w:val="22"/>
              </w:rPr>
              <w:t>Предмет договора</w:t>
            </w:r>
          </w:p>
          <w:p w:rsidR="001F5728" w:rsidRPr="004951E4" w:rsidRDefault="001F5728" w:rsidP="004951E4">
            <w:pPr>
              <w:jc w:val="both"/>
              <w:rPr>
                <w:b/>
                <w:sz w:val="22"/>
                <w:szCs w:val="22"/>
              </w:rPr>
            </w:pPr>
          </w:p>
          <w:p w:rsidR="00923E1C" w:rsidRPr="004951E4" w:rsidRDefault="00923E1C" w:rsidP="004951E4">
            <w:pPr>
              <w:tabs>
                <w:tab w:val="num" w:pos="1418"/>
              </w:tabs>
              <w:ind w:firstLine="540"/>
              <w:jc w:val="both"/>
              <w:rPr>
                <w:sz w:val="22"/>
                <w:szCs w:val="22"/>
              </w:rPr>
            </w:pPr>
            <w:r w:rsidRPr="004951E4">
              <w:rPr>
                <w:sz w:val="22"/>
                <w:szCs w:val="22"/>
              </w:rPr>
              <w:t>1.1. Перевозчик обязуется достав</w:t>
            </w:r>
            <w:r w:rsidR="00470CF0" w:rsidRPr="004951E4">
              <w:rPr>
                <w:sz w:val="22"/>
                <w:szCs w:val="22"/>
              </w:rPr>
              <w:t>лять</w:t>
            </w:r>
            <w:r w:rsidRPr="004951E4">
              <w:rPr>
                <w:sz w:val="22"/>
                <w:szCs w:val="22"/>
              </w:rPr>
              <w:t xml:space="preserve"> вверенны</w:t>
            </w:r>
            <w:r w:rsidR="00470CF0" w:rsidRPr="004951E4">
              <w:rPr>
                <w:sz w:val="22"/>
                <w:szCs w:val="22"/>
              </w:rPr>
              <w:t>е</w:t>
            </w:r>
            <w:r w:rsidRPr="004951E4">
              <w:rPr>
                <w:sz w:val="22"/>
                <w:szCs w:val="22"/>
              </w:rPr>
              <w:t xml:space="preserve"> ему Заказчиком</w:t>
            </w:r>
            <w:r w:rsidR="00470CF0" w:rsidRPr="004951E4">
              <w:rPr>
                <w:sz w:val="22"/>
                <w:szCs w:val="22"/>
              </w:rPr>
              <w:t xml:space="preserve"> (Грузоотправителем)</w:t>
            </w:r>
            <w:r w:rsidRPr="004951E4">
              <w:rPr>
                <w:sz w:val="22"/>
                <w:szCs w:val="22"/>
              </w:rPr>
              <w:t xml:space="preserve"> крупногабаритны</w:t>
            </w:r>
            <w:r w:rsidR="00470CF0" w:rsidRPr="004951E4">
              <w:rPr>
                <w:sz w:val="22"/>
                <w:szCs w:val="22"/>
              </w:rPr>
              <w:t>е и</w:t>
            </w:r>
            <w:r w:rsidRPr="004951E4">
              <w:rPr>
                <w:sz w:val="22"/>
                <w:szCs w:val="22"/>
              </w:rPr>
              <w:t xml:space="preserve"> тяжеловесны</w:t>
            </w:r>
            <w:r w:rsidR="00470CF0" w:rsidRPr="004951E4">
              <w:rPr>
                <w:sz w:val="22"/>
                <w:szCs w:val="22"/>
              </w:rPr>
              <w:t>е</w:t>
            </w:r>
            <w:r w:rsidRPr="004951E4">
              <w:rPr>
                <w:sz w:val="22"/>
                <w:szCs w:val="22"/>
              </w:rPr>
              <w:t xml:space="preserve"> груз</w:t>
            </w:r>
            <w:r w:rsidR="00470CF0" w:rsidRPr="004951E4">
              <w:rPr>
                <w:sz w:val="22"/>
                <w:szCs w:val="22"/>
              </w:rPr>
              <w:t>ы</w:t>
            </w:r>
            <w:r w:rsidRPr="004951E4">
              <w:rPr>
                <w:sz w:val="22"/>
                <w:szCs w:val="22"/>
              </w:rPr>
              <w:t xml:space="preserve"> (далее груз) в пункты назначения и </w:t>
            </w:r>
            <w:r w:rsidR="00470CF0" w:rsidRPr="004951E4">
              <w:rPr>
                <w:sz w:val="22"/>
                <w:szCs w:val="22"/>
              </w:rPr>
              <w:t>передавать</w:t>
            </w:r>
            <w:r w:rsidRPr="004951E4">
              <w:rPr>
                <w:sz w:val="22"/>
                <w:szCs w:val="22"/>
              </w:rPr>
              <w:t xml:space="preserve"> </w:t>
            </w:r>
            <w:r w:rsidR="00592F98" w:rsidRPr="004951E4">
              <w:rPr>
                <w:sz w:val="22"/>
                <w:szCs w:val="22"/>
              </w:rPr>
              <w:t>их</w:t>
            </w:r>
            <w:r w:rsidRPr="004951E4">
              <w:rPr>
                <w:sz w:val="22"/>
                <w:szCs w:val="22"/>
              </w:rPr>
              <w:t xml:space="preserve"> уполномоченн</w:t>
            </w:r>
            <w:r w:rsidR="00470CF0" w:rsidRPr="004951E4">
              <w:rPr>
                <w:sz w:val="22"/>
                <w:szCs w:val="22"/>
              </w:rPr>
              <w:t>ым</w:t>
            </w:r>
            <w:r w:rsidRPr="004951E4">
              <w:rPr>
                <w:sz w:val="22"/>
                <w:szCs w:val="22"/>
              </w:rPr>
              <w:t xml:space="preserve"> на получение груза лиц</w:t>
            </w:r>
            <w:r w:rsidR="00470CF0" w:rsidRPr="004951E4">
              <w:rPr>
                <w:sz w:val="22"/>
                <w:szCs w:val="22"/>
              </w:rPr>
              <w:t>ам</w:t>
            </w:r>
            <w:r w:rsidRPr="004951E4">
              <w:rPr>
                <w:sz w:val="22"/>
                <w:szCs w:val="22"/>
              </w:rPr>
              <w:t xml:space="preserve"> (Грузополучателю), а </w:t>
            </w:r>
            <w:r w:rsidR="003F752C" w:rsidRPr="004951E4">
              <w:rPr>
                <w:bCs/>
                <w:sz w:val="22"/>
                <w:szCs w:val="22"/>
              </w:rPr>
              <w:t>Заказчик</w:t>
            </w:r>
            <w:r w:rsidRPr="004951E4">
              <w:rPr>
                <w:sz w:val="22"/>
                <w:szCs w:val="22"/>
              </w:rPr>
              <w:t xml:space="preserve"> обязуется </w:t>
            </w:r>
            <w:r w:rsidR="00470CF0" w:rsidRPr="004951E4">
              <w:rPr>
                <w:sz w:val="22"/>
                <w:szCs w:val="22"/>
              </w:rPr>
              <w:t>оплачивать</w:t>
            </w:r>
            <w:r w:rsidRPr="004951E4">
              <w:rPr>
                <w:sz w:val="22"/>
                <w:szCs w:val="22"/>
              </w:rPr>
              <w:t xml:space="preserve"> за перевозк</w:t>
            </w:r>
            <w:r w:rsidR="00592F98" w:rsidRPr="004951E4">
              <w:rPr>
                <w:sz w:val="22"/>
                <w:szCs w:val="22"/>
              </w:rPr>
              <w:t>и</w:t>
            </w:r>
            <w:r w:rsidRPr="004951E4">
              <w:rPr>
                <w:sz w:val="22"/>
                <w:szCs w:val="22"/>
              </w:rPr>
              <w:t xml:space="preserve"> груз</w:t>
            </w:r>
            <w:r w:rsidR="00592F98" w:rsidRPr="004951E4">
              <w:rPr>
                <w:sz w:val="22"/>
                <w:szCs w:val="22"/>
              </w:rPr>
              <w:t>ов</w:t>
            </w:r>
            <w:r w:rsidRPr="004951E4">
              <w:rPr>
                <w:sz w:val="22"/>
                <w:szCs w:val="22"/>
              </w:rPr>
              <w:t xml:space="preserve"> установленн</w:t>
            </w:r>
            <w:r w:rsidR="00592F98" w:rsidRPr="004951E4">
              <w:rPr>
                <w:sz w:val="22"/>
                <w:szCs w:val="22"/>
              </w:rPr>
              <w:t xml:space="preserve">ые </w:t>
            </w:r>
            <w:r w:rsidR="00470CF0" w:rsidRPr="004951E4">
              <w:rPr>
                <w:sz w:val="22"/>
                <w:szCs w:val="22"/>
              </w:rPr>
              <w:t>сумм</w:t>
            </w:r>
            <w:r w:rsidR="00592F98" w:rsidRPr="004951E4">
              <w:rPr>
                <w:sz w:val="22"/>
                <w:szCs w:val="22"/>
              </w:rPr>
              <w:t>ы</w:t>
            </w:r>
            <w:r w:rsidRPr="004951E4">
              <w:rPr>
                <w:sz w:val="22"/>
                <w:szCs w:val="22"/>
              </w:rPr>
              <w:t>.</w:t>
            </w:r>
          </w:p>
          <w:p w:rsidR="00923E1C" w:rsidRPr="004951E4" w:rsidRDefault="00923E1C" w:rsidP="004951E4">
            <w:pPr>
              <w:tabs>
                <w:tab w:val="num" w:pos="1418"/>
              </w:tabs>
              <w:ind w:firstLine="540"/>
              <w:jc w:val="both"/>
              <w:rPr>
                <w:sz w:val="22"/>
                <w:szCs w:val="22"/>
              </w:rPr>
            </w:pPr>
            <w:r w:rsidRPr="004951E4">
              <w:rPr>
                <w:sz w:val="22"/>
                <w:szCs w:val="22"/>
              </w:rPr>
              <w:t>1.2. Конкретные условия (наименование груза, его количество и габариты, маршрут, размер платы за перевозк</w:t>
            </w:r>
            <w:r w:rsidR="00592F98" w:rsidRPr="004951E4">
              <w:rPr>
                <w:sz w:val="22"/>
                <w:szCs w:val="22"/>
              </w:rPr>
              <w:t>у</w:t>
            </w:r>
            <w:r w:rsidRPr="004951E4">
              <w:rPr>
                <w:sz w:val="22"/>
                <w:szCs w:val="22"/>
              </w:rPr>
              <w:t xml:space="preserve"> и прочие условия) каждой в отдельности взятой перевозки груза закрепляются в заявке – Приложении (далее Заявка).</w:t>
            </w:r>
          </w:p>
          <w:p w:rsidR="001F5728" w:rsidRDefault="00923E1C" w:rsidP="004951E4">
            <w:pPr>
              <w:tabs>
                <w:tab w:val="num" w:pos="1418"/>
              </w:tabs>
              <w:ind w:firstLine="540"/>
              <w:jc w:val="both"/>
              <w:rPr>
                <w:sz w:val="22"/>
                <w:szCs w:val="22"/>
              </w:rPr>
            </w:pPr>
            <w:r w:rsidRPr="004951E4">
              <w:rPr>
                <w:sz w:val="22"/>
                <w:szCs w:val="22"/>
              </w:rPr>
              <w:t xml:space="preserve">1.3. </w:t>
            </w:r>
            <w:r w:rsidR="00592F98" w:rsidRPr="004951E4">
              <w:rPr>
                <w:sz w:val="22"/>
                <w:szCs w:val="22"/>
              </w:rPr>
              <w:t>Заказчик</w:t>
            </w:r>
            <w:r w:rsidRPr="004951E4">
              <w:rPr>
                <w:sz w:val="22"/>
                <w:szCs w:val="22"/>
              </w:rPr>
              <w:t xml:space="preserve"> несет ответственность за предоставленные </w:t>
            </w:r>
            <w:r w:rsidR="00592F98" w:rsidRPr="004951E4">
              <w:rPr>
                <w:sz w:val="22"/>
                <w:szCs w:val="22"/>
              </w:rPr>
              <w:t xml:space="preserve">в Заявке </w:t>
            </w:r>
            <w:r w:rsidRPr="004951E4">
              <w:rPr>
                <w:sz w:val="22"/>
                <w:szCs w:val="22"/>
              </w:rPr>
              <w:t xml:space="preserve">характеристики груза. В случае несоответствия </w:t>
            </w:r>
            <w:r w:rsidR="00C14C4C" w:rsidRPr="004951E4">
              <w:rPr>
                <w:sz w:val="22"/>
                <w:szCs w:val="22"/>
              </w:rPr>
              <w:t>фактических</w:t>
            </w:r>
            <w:r w:rsidR="00592F98" w:rsidRPr="004951E4">
              <w:rPr>
                <w:sz w:val="22"/>
                <w:szCs w:val="22"/>
              </w:rPr>
              <w:t xml:space="preserve"> </w:t>
            </w:r>
            <w:r w:rsidRPr="004951E4">
              <w:rPr>
                <w:sz w:val="22"/>
                <w:szCs w:val="22"/>
              </w:rPr>
              <w:t>характеристик</w:t>
            </w:r>
            <w:r w:rsidR="00C14C4C" w:rsidRPr="004951E4">
              <w:rPr>
                <w:sz w:val="22"/>
                <w:szCs w:val="22"/>
              </w:rPr>
              <w:t xml:space="preserve"> груза</w:t>
            </w:r>
            <w:r w:rsidRPr="004951E4">
              <w:rPr>
                <w:sz w:val="22"/>
                <w:szCs w:val="22"/>
              </w:rPr>
              <w:t xml:space="preserve"> заявленным</w:t>
            </w:r>
            <w:r w:rsidR="00C14C4C" w:rsidRPr="004951E4">
              <w:rPr>
                <w:sz w:val="22"/>
                <w:szCs w:val="22"/>
              </w:rPr>
              <w:t xml:space="preserve"> характеристикам</w:t>
            </w:r>
            <w:r w:rsidRPr="004951E4">
              <w:rPr>
                <w:sz w:val="22"/>
                <w:szCs w:val="22"/>
              </w:rPr>
              <w:t xml:space="preserve">, </w:t>
            </w:r>
            <w:r w:rsidR="00592F98" w:rsidRPr="004951E4">
              <w:rPr>
                <w:sz w:val="22"/>
                <w:szCs w:val="22"/>
              </w:rPr>
              <w:t>Заказчик</w:t>
            </w:r>
            <w:r w:rsidRPr="004951E4">
              <w:rPr>
                <w:sz w:val="22"/>
                <w:szCs w:val="22"/>
              </w:rPr>
              <w:t xml:space="preserve"> обязан возместить все дополнительные  расходы Перевозчика по выполнению обязательств настоящего договора.</w:t>
            </w:r>
          </w:p>
          <w:p w:rsidR="00D30323" w:rsidRPr="004951E4" w:rsidRDefault="00D30323" w:rsidP="004951E4">
            <w:pPr>
              <w:tabs>
                <w:tab w:val="num" w:pos="1418"/>
              </w:tabs>
              <w:ind w:firstLine="540"/>
              <w:jc w:val="both"/>
              <w:rPr>
                <w:sz w:val="22"/>
                <w:szCs w:val="22"/>
              </w:rPr>
            </w:pPr>
          </w:p>
          <w:p w:rsidR="00592F98" w:rsidRPr="004951E4" w:rsidRDefault="00592F98" w:rsidP="004951E4">
            <w:pPr>
              <w:tabs>
                <w:tab w:val="num" w:pos="1418"/>
              </w:tabs>
              <w:ind w:firstLine="540"/>
              <w:jc w:val="both"/>
              <w:rPr>
                <w:sz w:val="22"/>
                <w:szCs w:val="22"/>
              </w:rPr>
            </w:pPr>
          </w:p>
          <w:p w:rsidR="00592F98" w:rsidRPr="004951E4" w:rsidRDefault="00592F98" w:rsidP="00A76302">
            <w:pPr>
              <w:ind w:firstLine="539"/>
              <w:jc w:val="center"/>
              <w:rPr>
                <w:b/>
                <w:sz w:val="22"/>
                <w:szCs w:val="22"/>
              </w:rPr>
            </w:pPr>
            <w:r w:rsidRPr="004951E4">
              <w:rPr>
                <w:b/>
                <w:sz w:val="22"/>
                <w:szCs w:val="22"/>
              </w:rPr>
              <w:t>2. Порядок подачи заявки</w:t>
            </w:r>
          </w:p>
          <w:p w:rsidR="00592F98" w:rsidRPr="004951E4" w:rsidRDefault="00592F98" w:rsidP="004951E4">
            <w:pPr>
              <w:ind w:firstLine="539"/>
              <w:jc w:val="both"/>
              <w:rPr>
                <w:sz w:val="22"/>
                <w:szCs w:val="22"/>
              </w:rPr>
            </w:pPr>
          </w:p>
          <w:p w:rsidR="00592F98" w:rsidRPr="004951E4" w:rsidRDefault="00592F98" w:rsidP="004951E4">
            <w:pPr>
              <w:tabs>
                <w:tab w:val="num" w:pos="1260"/>
              </w:tabs>
              <w:ind w:firstLine="540"/>
              <w:jc w:val="both"/>
              <w:rPr>
                <w:sz w:val="22"/>
                <w:szCs w:val="22"/>
              </w:rPr>
            </w:pPr>
            <w:r w:rsidRPr="004951E4">
              <w:rPr>
                <w:sz w:val="22"/>
                <w:szCs w:val="22"/>
              </w:rPr>
              <w:t>2.1. Для заказа услуг по перевозке груза Заказчик направляет Перевозчику Заявку за 20 (двадцать) дней до предполагаемой оправки груза, с 09.00 до 17.00 часов кроме выходных.</w:t>
            </w:r>
          </w:p>
          <w:p w:rsidR="00592F98" w:rsidRPr="004951E4" w:rsidRDefault="00592F98" w:rsidP="004951E4">
            <w:pPr>
              <w:pStyle w:val="a4"/>
              <w:tabs>
                <w:tab w:val="left" w:pos="1276"/>
              </w:tabs>
              <w:spacing w:after="0"/>
              <w:ind w:firstLine="540"/>
              <w:jc w:val="both"/>
              <w:rPr>
                <w:sz w:val="22"/>
                <w:szCs w:val="22"/>
              </w:rPr>
            </w:pPr>
            <w:r w:rsidRPr="004951E4">
              <w:rPr>
                <w:sz w:val="22"/>
                <w:szCs w:val="22"/>
              </w:rPr>
              <w:t xml:space="preserve">2.2. В случае необходимости срочной перевозки груза Заказчик по согласованию с Перевозчиком может направить Заявку  в день отгрузки. </w:t>
            </w:r>
          </w:p>
          <w:p w:rsidR="00592F98" w:rsidRPr="004951E4" w:rsidRDefault="00592F98" w:rsidP="004951E4">
            <w:pPr>
              <w:pStyle w:val="a4"/>
              <w:tabs>
                <w:tab w:val="left" w:pos="1276"/>
              </w:tabs>
              <w:spacing w:after="0"/>
              <w:ind w:firstLine="540"/>
              <w:jc w:val="both"/>
              <w:rPr>
                <w:sz w:val="22"/>
                <w:szCs w:val="22"/>
              </w:rPr>
            </w:pPr>
            <w:r w:rsidRPr="004951E4">
              <w:rPr>
                <w:sz w:val="22"/>
                <w:szCs w:val="22"/>
              </w:rPr>
              <w:t>2.3. </w:t>
            </w:r>
            <w:r w:rsidR="006374EC" w:rsidRPr="004951E4">
              <w:rPr>
                <w:sz w:val="22"/>
                <w:szCs w:val="22"/>
              </w:rPr>
              <w:t>Заказчик</w:t>
            </w:r>
            <w:r w:rsidRPr="004951E4">
              <w:rPr>
                <w:sz w:val="22"/>
                <w:szCs w:val="22"/>
              </w:rPr>
              <w:t xml:space="preserve"> заполняет свою часть Заявки, удостоверяет ее своей подписью и печатью на каждом листе Заявки и направляет ее Перевозчику. В заполняемой им части Заявки </w:t>
            </w:r>
            <w:r w:rsidR="006374EC" w:rsidRPr="004951E4">
              <w:rPr>
                <w:sz w:val="22"/>
                <w:szCs w:val="22"/>
              </w:rPr>
              <w:t>Заказчик</w:t>
            </w:r>
            <w:r w:rsidRPr="004951E4">
              <w:rPr>
                <w:sz w:val="22"/>
                <w:szCs w:val="22"/>
              </w:rPr>
              <w:t xml:space="preserve"> указывает предварительно согласованные по телефону с менеджером</w:t>
            </w:r>
            <w:r w:rsidR="006374EC" w:rsidRPr="004951E4">
              <w:rPr>
                <w:sz w:val="22"/>
                <w:szCs w:val="22"/>
              </w:rPr>
              <w:t xml:space="preserve"> Перевозчика</w:t>
            </w:r>
            <w:r w:rsidRPr="004951E4">
              <w:rPr>
                <w:sz w:val="22"/>
                <w:szCs w:val="22"/>
              </w:rPr>
              <w:t xml:space="preserve"> следующие данные</w:t>
            </w:r>
            <w:r w:rsidR="00384D49" w:rsidRPr="004951E4">
              <w:rPr>
                <w:sz w:val="22"/>
                <w:szCs w:val="22"/>
              </w:rPr>
              <w:t xml:space="preserve">: </w:t>
            </w:r>
            <w:r w:rsidRPr="004951E4">
              <w:rPr>
                <w:sz w:val="22"/>
                <w:szCs w:val="22"/>
              </w:rPr>
              <w:t>дату и время прибытия автотранспорта под погрузку</w:t>
            </w:r>
            <w:r w:rsidR="00D11769" w:rsidRPr="004951E4">
              <w:rPr>
                <w:sz w:val="22"/>
                <w:szCs w:val="22"/>
              </w:rPr>
              <w:t>,</w:t>
            </w:r>
            <w:r w:rsidRPr="004951E4">
              <w:rPr>
                <w:sz w:val="22"/>
                <w:szCs w:val="22"/>
              </w:rPr>
              <w:t xml:space="preserve"> наименование Грузоотправителя, адрес</w:t>
            </w:r>
            <w:r w:rsidR="00384D49" w:rsidRPr="004951E4">
              <w:rPr>
                <w:sz w:val="22"/>
                <w:szCs w:val="22"/>
              </w:rPr>
              <w:t xml:space="preserve"> </w:t>
            </w:r>
            <w:r w:rsidRPr="004951E4">
              <w:rPr>
                <w:sz w:val="22"/>
                <w:szCs w:val="22"/>
              </w:rPr>
              <w:t>пункт</w:t>
            </w:r>
            <w:r w:rsidR="00384D49" w:rsidRPr="004951E4">
              <w:rPr>
                <w:sz w:val="22"/>
                <w:szCs w:val="22"/>
              </w:rPr>
              <w:t>а</w:t>
            </w:r>
            <w:r w:rsidRPr="004951E4">
              <w:rPr>
                <w:sz w:val="22"/>
                <w:szCs w:val="22"/>
              </w:rPr>
              <w:t xml:space="preserve"> погрузки, контактное лицо и телефон</w:t>
            </w:r>
            <w:r w:rsidR="00D11769" w:rsidRPr="004951E4">
              <w:rPr>
                <w:sz w:val="22"/>
                <w:szCs w:val="22"/>
              </w:rPr>
              <w:t>,</w:t>
            </w:r>
            <w:r w:rsidRPr="004951E4">
              <w:rPr>
                <w:sz w:val="22"/>
                <w:szCs w:val="22"/>
              </w:rPr>
              <w:t xml:space="preserve"> наименование Грузополучателя, адрес пункт</w:t>
            </w:r>
            <w:r w:rsidR="00845C7C">
              <w:rPr>
                <w:sz w:val="22"/>
                <w:szCs w:val="22"/>
              </w:rPr>
              <w:t>а</w:t>
            </w:r>
            <w:r w:rsidRPr="004951E4">
              <w:rPr>
                <w:sz w:val="22"/>
                <w:szCs w:val="22"/>
              </w:rPr>
              <w:t xml:space="preserve"> разгрузки, контактное лицо и телефон</w:t>
            </w:r>
            <w:r w:rsidR="00D11769" w:rsidRPr="004951E4">
              <w:rPr>
                <w:sz w:val="22"/>
                <w:szCs w:val="22"/>
              </w:rPr>
              <w:t>,</w:t>
            </w:r>
            <w:r w:rsidRPr="004951E4">
              <w:rPr>
                <w:sz w:val="22"/>
                <w:szCs w:val="22"/>
              </w:rPr>
              <w:t xml:space="preserve"> наименование</w:t>
            </w:r>
            <w:r w:rsidR="00384D49" w:rsidRPr="004951E4">
              <w:rPr>
                <w:sz w:val="22"/>
                <w:szCs w:val="22"/>
              </w:rPr>
              <w:t>, вес</w:t>
            </w:r>
            <w:r w:rsidRPr="004951E4">
              <w:rPr>
                <w:sz w:val="22"/>
                <w:szCs w:val="22"/>
              </w:rPr>
              <w:t xml:space="preserve"> и</w:t>
            </w:r>
            <w:r w:rsidR="00384D49" w:rsidRPr="004951E4">
              <w:rPr>
                <w:sz w:val="22"/>
                <w:szCs w:val="22"/>
              </w:rPr>
              <w:t xml:space="preserve"> </w:t>
            </w:r>
            <w:r w:rsidRPr="004951E4">
              <w:rPr>
                <w:sz w:val="22"/>
                <w:szCs w:val="22"/>
              </w:rPr>
              <w:t xml:space="preserve">габаритные характеристики груза. </w:t>
            </w:r>
          </w:p>
          <w:p w:rsidR="00592F98" w:rsidRPr="004951E4" w:rsidRDefault="00592F98" w:rsidP="004951E4">
            <w:pPr>
              <w:pStyle w:val="a4"/>
              <w:tabs>
                <w:tab w:val="num" w:pos="1276"/>
              </w:tabs>
              <w:spacing w:after="0"/>
              <w:ind w:right="-8" w:firstLine="540"/>
              <w:jc w:val="both"/>
              <w:rPr>
                <w:sz w:val="22"/>
                <w:szCs w:val="22"/>
              </w:rPr>
            </w:pPr>
            <w:r w:rsidRPr="004951E4">
              <w:rPr>
                <w:sz w:val="22"/>
                <w:szCs w:val="22"/>
              </w:rPr>
              <w:t xml:space="preserve">2.4. Перевозчик заполняет свою часть Заявки, а именно: размер </w:t>
            </w:r>
            <w:r w:rsidR="0073156F" w:rsidRPr="004951E4">
              <w:rPr>
                <w:sz w:val="22"/>
                <w:szCs w:val="22"/>
              </w:rPr>
              <w:t>ставки на перевозку или стоимость</w:t>
            </w:r>
            <w:r w:rsidRPr="004951E4">
              <w:rPr>
                <w:sz w:val="22"/>
                <w:szCs w:val="22"/>
              </w:rPr>
              <w:t xml:space="preserve"> </w:t>
            </w:r>
            <w:r w:rsidR="00D11769" w:rsidRPr="004951E4">
              <w:rPr>
                <w:sz w:val="22"/>
                <w:szCs w:val="22"/>
              </w:rPr>
              <w:t>нормативн</w:t>
            </w:r>
            <w:r w:rsidR="0073156F" w:rsidRPr="004951E4">
              <w:rPr>
                <w:sz w:val="22"/>
                <w:szCs w:val="22"/>
              </w:rPr>
              <w:t>ой</w:t>
            </w:r>
            <w:r w:rsidR="00D11769" w:rsidRPr="004951E4">
              <w:rPr>
                <w:sz w:val="22"/>
                <w:szCs w:val="22"/>
              </w:rPr>
              <w:t xml:space="preserve"> смен</w:t>
            </w:r>
            <w:r w:rsidR="0073156F" w:rsidRPr="004951E4">
              <w:rPr>
                <w:sz w:val="22"/>
                <w:szCs w:val="22"/>
              </w:rPr>
              <w:t>ы</w:t>
            </w:r>
            <w:r w:rsidR="00D11769" w:rsidRPr="004951E4">
              <w:rPr>
                <w:sz w:val="22"/>
                <w:szCs w:val="22"/>
              </w:rPr>
              <w:t>,</w:t>
            </w:r>
            <w:r w:rsidRPr="004951E4">
              <w:rPr>
                <w:sz w:val="22"/>
                <w:szCs w:val="22"/>
              </w:rPr>
              <w:t xml:space="preserve"> порядок и форма оплаты</w:t>
            </w:r>
            <w:r w:rsidR="00D11769" w:rsidRPr="004951E4">
              <w:rPr>
                <w:sz w:val="22"/>
                <w:szCs w:val="22"/>
              </w:rPr>
              <w:t>,</w:t>
            </w:r>
            <w:r w:rsidRPr="004951E4">
              <w:rPr>
                <w:sz w:val="22"/>
                <w:szCs w:val="22"/>
              </w:rPr>
              <w:t xml:space="preserve"> </w:t>
            </w:r>
            <w:r w:rsidR="0073156F" w:rsidRPr="004951E4">
              <w:rPr>
                <w:sz w:val="22"/>
                <w:szCs w:val="22"/>
              </w:rPr>
              <w:t>стоимость одного часа переработки или простоя</w:t>
            </w:r>
            <w:r w:rsidRPr="004951E4">
              <w:rPr>
                <w:sz w:val="22"/>
                <w:szCs w:val="22"/>
              </w:rPr>
              <w:t xml:space="preserve">, марка машины, гос. номер машины, гос. номер </w:t>
            </w:r>
            <w:r w:rsidR="00845C7C">
              <w:rPr>
                <w:sz w:val="22"/>
                <w:szCs w:val="22"/>
              </w:rPr>
              <w:t>полу</w:t>
            </w:r>
            <w:r w:rsidRPr="004951E4">
              <w:rPr>
                <w:sz w:val="22"/>
                <w:szCs w:val="22"/>
              </w:rPr>
              <w:t xml:space="preserve">прицепа, тип </w:t>
            </w:r>
            <w:r w:rsidR="0073156F" w:rsidRPr="004951E4">
              <w:rPr>
                <w:sz w:val="22"/>
                <w:szCs w:val="22"/>
              </w:rPr>
              <w:t>полуприцепа</w:t>
            </w:r>
            <w:r w:rsidRPr="004951E4">
              <w:rPr>
                <w:sz w:val="22"/>
                <w:szCs w:val="22"/>
              </w:rPr>
              <w:t xml:space="preserve">; Ф.И.О водителя и его паспортные данные. </w:t>
            </w:r>
          </w:p>
          <w:p w:rsidR="00592F98" w:rsidRPr="004951E4" w:rsidRDefault="00592F98" w:rsidP="004951E4">
            <w:pPr>
              <w:pStyle w:val="a4"/>
              <w:tabs>
                <w:tab w:val="num" w:pos="1276"/>
              </w:tabs>
              <w:spacing w:after="0"/>
              <w:ind w:right="-8" w:firstLine="540"/>
              <w:jc w:val="both"/>
              <w:rPr>
                <w:sz w:val="22"/>
                <w:szCs w:val="22"/>
              </w:rPr>
            </w:pPr>
            <w:r w:rsidRPr="004951E4">
              <w:rPr>
                <w:sz w:val="22"/>
                <w:szCs w:val="22"/>
              </w:rPr>
              <w:t xml:space="preserve">2.5. Перевозчик имеет право привлечь к выполнению своих обязанностей по данному Договору других лиц, с которыми обязан заключить от своего имени договор.  </w:t>
            </w:r>
          </w:p>
          <w:p w:rsidR="00592F98" w:rsidRPr="004951E4" w:rsidRDefault="00592F98" w:rsidP="004951E4">
            <w:pPr>
              <w:ind w:firstLine="540"/>
              <w:jc w:val="both"/>
              <w:rPr>
                <w:sz w:val="22"/>
                <w:szCs w:val="22"/>
              </w:rPr>
            </w:pPr>
            <w:r w:rsidRPr="004951E4">
              <w:rPr>
                <w:sz w:val="22"/>
                <w:szCs w:val="22"/>
              </w:rPr>
              <w:t xml:space="preserve">2.6. Возложение исполнения договора перевозки на третье лицо не освобождает Перевозчика от ответственности перед </w:t>
            </w:r>
            <w:r w:rsidR="006374EC" w:rsidRPr="004951E4">
              <w:rPr>
                <w:sz w:val="22"/>
                <w:szCs w:val="22"/>
              </w:rPr>
              <w:t>Заказчиком</w:t>
            </w:r>
            <w:r w:rsidRPr="004951E4">
              <w:rPr>
                <w:sz w:val="22"/>
                <w:szCs w:val="22"/>
              </w:rPr>
              <w:t xml:space="preserve"> за исполнение договора.</w:t>
            </w:r>
          </w:p>
          <w:p w:rsidR="001A46A7" w:rsidRPr="004951E4" w:rsidRDefault="001A46A7" w:rsidP="004951E4">
            <w:pPr>
              <w:ind w:firstLine="540"/>
              <w:jc w:val="both"/>
              <w:rPr>
                <w:sz w:val="22"/>
                <w:szCs w:val="22"/>
              </w:rPr>
            </w:pPr>
          </w:p>
          <w:p w:rsidR="001A46A7" w:rsidRPr="004951E4" w:rsidRDefault="001A46A7" w:rsidP="004951E4">
            <w:pPr>
              <w:ind w:firstLine="540"/>
              <w:jc w:val="both"/>
              <w:rPr>
                <w:sz w:val="22"/>
                <w:szCs w:val="22"/>
              </w:rPr>
            </w:pPr>
          </w:p>
          <w:p w:rsidR="001A46A7" w:rsidRPr="004951E4" w:rsidRDefault="001A46A7" w:rsidP="00A76302">
            <w:pPr>
              <w:ind w:firstLine="540"/>
              <w:jc w:val="center"/>
              <w:rPr>
                <w:b/>
                <w:sz w:val="22"/>
                <w:szCs w:val="22"/>
              </w:rPr>
            </w:pPr>
            <w:r w:rsidRPr="004951E4">
              <w:rPr>
                <w:b/>
                <w:sz w:val="22"/>
                <w:szCs w:val="22"/>
              </w:rPr>
              <w:t>3. Права и обязанности сторон</w:t>
            </w:r>
          </w:p>
          <w:p w:rsidR="001A46A7" w:rsidRPr="004951E4" w:rsidRDefault="001A46A7" w:rsidP="004951E4">
            <w:pPr>
              <w:ind w:firstLine="540"/>
              <w:jc w:val="both"/>
              <w:rPr>
                <w:b/>
                <w:sz w:val="22"/>
                <w:szCs w:val="22"/>
              </w:rPr>
            </w:pPr>
          </w:p>
          <w:p w:rsidR="001A46A7" w:rsidRDefault="001A46A7" w:rsidP="004951E4">
            <w:pPr>
              <w:tabs>
                <w:tab w:val="left" w:pos="1276"/>
              </w:tabs>
              <w:ind w:firstLine="540"/>
              <w:jc w:val="both"/>
              <w:rPr>
                <w:b/>
                <w:sz w:val="22"/>
                <w:szCs w:val="22"/>
              </w:rPr>
            </w:pPr>
            <w:r w:rsidRPr="004951E4">
              <w:rPr>
                <w:b/>
                <w:sz w:val="22"/>
                <w:szCs w:val="22"/>
              </w:rPr>
              <w:t>3.1</w:t>
            </w:r>
            <w:r w:rsidRPr="004951E4">
              <w:rPr>
                <w:sz w:val="22"/>
                <w:szCs w:val="22"/>
              </w:rPr>
              <w:t>.  </w:t>
            </w:r>
            <w:r w:rsidRPr="004951E4">
              <w:rPr>
                <w:b/>
                <w:sz w:val="22"/>
                <w:szCs w:val="22"/>
              </w:rPr>
              <w:t>Обязанности заказчика:</w:t>
            </w:r>
          </w:p>
          <w:p w:rsidR="00A76302" w:rsidRPr="004951E4" w:rsidRDefault="00A76302" w:rsidP="004951E4">
            <w:pPr>
              <w:tabs>
                <w:tab w:val="left" w:pos="1276"/>
              </w:tabs>
              <w:ind w:firstLine="540"/>
              <w:jc w:val="both"/>
              <w:rPr>
                <w:sz w:val="22"/>
                <w:szCs w:val="22"/>
              </w:rPr>
            </w:pPr>
          </w:p>
          <w:p w:rsidR="001A46A7" w:rsidRPr="004951E4" w:rsidRDefault="001A46A7" w:rsidP="004951E4">
            <w:pPr>
              <w:pStyle w:val="21"/>
              <w:tabs>
                <w:tab w:val="left" w:pos="1276"/>
              </w:tabs>
              <w:spacing w:after="0" w:line="240" w:lineRule="auto"/>
              <w:ind w:firstLine="540"/>
              <w:rPr>
                <w:sz w:val="22"/>
                <w:szCs w:val="22"/>
                <w:lang w:val="ru-RU"/>
              </w:rPr>
            </w:pPr>
            <w:r w:rsidRPr="004951E4">
              <w:rPr>
                <w:sz w:val="22"/>
                <w:szCs w:val="22"/>
              </w:rPr>
              <w:t>3.1.1. своевременно подавать Перевозчику Заявку и обеспечить прием груза уполномоченным лицом</w:t>
            </w:r>
            <w:r w:rsidRPr="004951E4">
              <w:rPr>
                <w:sz w:val="22"/>
                <w:szCs w:val="22"/>
                <w:lang w:val="ru-RU"/>
              </w:rPr>
              <w:t>.</w:t>
            </w:r>
          </w:p>
          <w:p w:rsidR="001A46A7" w:rsidRPr="004951E4" w:rsidRDefault="001A46A7" w:rsidP="004951E4">
            <w:pPr>
              <w:pStyle w:val="21"/>
              <w:tabs>
                <w:tab w:val="left" w:pos="1276"/>
              </w:tabs>
              <w:spacing w:after="0" w:line="240" w:lineRule="auto"/>
              <w:ind w:firstLine="540"/>
              <w:rPr>
                <w:sz w:val="22"/>
                <w:szCs w:val="22"/>
              </w:rPr>
            </w:pPr>
            <w:r w:rsidRPr="004951E4">
              <w:rPr>
                <w:sz w:val="22"/>
                <w:szCs w:val="22"/>
              </w:rPr>
              <w:t>3.1.2.</w:t>
            </w:r>
            <w:r w:rsidRPr="004951E4">
              <w:rPr>
                <w:sz w:val="22"/>
                <w:szCs w:val="22"/>
              </w:rPr>
              <w:tab/>
              <w:t>предъявлять к перевозке грузы, подготовленные к транспортировке;</w:t>
            </w:r>
          </w:p>
          <w:p w:rsidR="001A46A7" w:rsidRPr="004951E4" w:rsidRDefault="001A46A7" w:rsidP="004951E4">
            <w:pPr>
              <w:pStyle w:val="21"/>
              <w:tabs>
                <w:tab w:val="left" w:pos="1276"/>
              </w:tabs>
              <w:spacing w:after="0" w:line="240" w:lineRule="auto"/>
              <w:ind w:firstLine="540"/>
              <w:rPr>
                <w:sz w:val="22"/>
                <w:szCs w:val="22"/>
              </w:rPr>
            </w:pPr>
            <w:r w:rsidRPr="004951E4">
              <w:rPr>
                <w:sz w:val="22"/>
                <w:szCs w:val="22"/>
              </w:rPr>
              <w:t>3.1.3.</w:t>
            </w:r>
            <w:r w:rsidRPr="004951E4">
              <w:rPr>
                <w:sz w:val="22"/>
                <w:szCs w:val="22"/>
              </w:rPr>
              <w:tab/>
              <w:t>предоставить Перевозчику в Заявке всю необходимую информацию о характере и особенностях груза;</w:t>
            </w:r>
          </w:p>
          <w:p w:rsidR="001A46A7" w:rsidRPr="004951E4" w:rsidRDefault="001A46A7" w:rsidP="004951E4">
            <w:pPr>
              <w:pStyle w:val="21"/>
              <w:tabs>
                <w:tab w:val="left" w:pos="1276"/>
              </w:tabs>
              <w:spacing w:after="0" w:line="240" w:lineRule="auto"/>
              <w:ind w:firstLine="540"/>
              <w:rPr>
                <w:sz w:val="22"/>
                <w:szCs w:val="22"/>
              </w:rPr>
            </w:pPr>
            <w:r w:rsidRPr="004951E4">
              <w:rPr>
                <w:sz w:val="22"/>
                <w:szCs w:val="22"/>
              </w:rPr>
              <w:lastRenderedPageBreak/>
              <w:t>3.1.4.</w:t>
            </w:r>
            <w:r w:rsidRPr="004951E4">
              <w:rPr>
                <w:sz w:val="22"/>
                <w:szCs w:val="22"/>
              </w:rPr>
              <w:tab/>
              <w:t xml:space="preserve">обеспечивать своевременное и надлежащим образом оформление товарно-транспортных накладных и других сопроводительных документов (в т.ч. производить отметку в пунктах загрузки и разгрузки фактического времени прибытия и убытия транспорта). В случае простоя автотранспорта под загрузкой или разгрузкой сверх нормы, установленной в Заявке, совместно с водителем Перевозчика составить акт простоя. В случае отказа представителя </w:t>
            </w:r>
            <w:r w:rsidR="003F752C" w:rsidRPr="004951E4">
              <w:rPr>
                <w:sz w:val="22"/>
                <w:szCs w:val="22"/>
              </w:rPr>
              <w:t>Заказчик</w:t>
            </w:r>
            <w:r w:rsidRPr="004951E4">
              <w:rPr>
                <w:sz w:val="22"/>
                <w:szCs w:val="22"/>
              </w:rPr>
              <w:t>а/Грузополучателя/Грузоотправителя от подписания акта простоя, водитель перевозчика составляет акт простоя в одностороннем порядке и делает в нем отметку об отказе второй стороны от подписи акта и/или от отметки в путевом листе. Акт простоя, составленный водителем перевозчика в указан</w:t>
            </w:r>
            <w:r w:rsidRPr="004951E4">
              <w:rPr>
                <w:sz w:val="22"/>
                <w:szCs w:val="22"/>
                <w:lang w:val="ru-RU"/>
              </w:rPr>
              <w:t>ном</w:t>
            </w:r>
            <w:r w:rsidRPr="004951E4">
              <w:rPr>
                <w:sz w:val="22"/>
                <w:szCs w:val="22"/>
              </w:rPr>
              <w:t xml:space="preserve"> случае признается надлежащеоформленным и обязательным для Сторон;</w:t>
            </w:r>
          </w:p>
          <w:p w:rsidR="001A46A7" w:rsidRPr="004951E4" w:rsidRDefault="00883EFB" w:rsidP="004951E4">
            <w:pPr>
              <w:pStyle w:val="21"/>
              <w:tabs>
                <w:tab w:val="left" w:pos="1276"/>
              </w:tabs>
              <w:spacing w:after="0" w:line="240" w:lineRule="auto"/>
              <w:ind w:firstLine="540"/>
              <w:rPr>
                <w:sz w:val="22"/>
                <w:szCs w:val="22"/>
              </w:rPr>
            </w:pPr>
            <w:r w:rsidRPr="004951E4">
              <w:rPr>
                <w:sz w:val="22"/>
                <w:szCs w:val="22"/>
              </w:rPr>
              <w:t>3.1.5</w:t>
            </w:r>
            <w:r w:rsidRPr="004951E4">
              <w:rPr>
                <w:sz w:val="22"/>
                <w:szCs w:val="22"/>
                <w:lang w:val="ru-RU"/>
              </w:rPr>
              <w:t xml:space="preserve">. </w:t>
            </w:r>
            <w:r w:rsidR="001A46A7" w:rsidRPr="004951E4">
              <w:rPr>
                <w:sz w:val="22"/>
                <w:szCs w:val="22"/>
              </w:rPr>
              <w:t xml:space="preserve">в случае перевозки груза, принимаемого от третьего лица, предоставлять Перевозчику документ, дающий право на получение груза от третьих лиц. Простой транспорта вызванный нарушением </w:t>
            </w:r>
            <w:r w:rsidR="003F752C" w:rsidRPr="004951E4">
              <w:rPr>
                <w:sz w:val="22"/>
                <w:szCs w:val="22"/>
              </w:rPr>
              <w:t>Заказчик</w:t>
            </w:r>
            <w:r w:rsidR="001A46A7" w:rsidRPr="004951E4">
              <w:rPr>
                <w:sz w:val="22"/>
                <w:szCs w:val="22"/>
              </w:rPr>
              <w:t xml:space="preserve">ом настоящего пункта (грузоотправитель не передает груз без доверенности) рассматривается как простой по вине </w:t>
            </w:r>
            <w:r w:rsidR="003F752C" w:rsidRPr="004951E4">
              <w:rPr>
                <w:sz w:val="22"/>
                <w:szCs w:val="22"/>
              </w:rPr>
              <w:t>Заказчик</w:t>
            </w:r>
            <w:r w:rsidR="001A46A7" w:rsidRPr="004951E4">
              <w:rPr>
                <w:sz w:val="22"/>
                <w:szCs w:val="22"/>
              </w:rPr>
              <w:t>а;</w:t>
            </w:r>
          </w:p>
          <w:p w:rsidR="001A46A7" w:rsidRPr="004951E4" w:rsidRDefault="001A46A7" w:rsidP="004951E4">
            <w:pPr>
              <w:pStyle w:val="21"/>
              <w:tabs>
                <w:tab w:val="left" w:pos="1276"/>
              </w:tabs>
              <w:spacing w:after="0" w:line="240" w:lineRule="auto"/>
              <w:ind w:firstLine="540"/>
              <w:rPr>
                <w:sz w:val="22"/>
                <w:szCs w:val="22"/>
              </w:rPr>
            </w:pPr>
            <w:r w:rsidRPr="004951E4">
              <w:rPr>
                <w:sz w:val="22"/>
                <w:szCs w:val="22"/>
              </w:rPr>
              <w:t>3.1.6.</w:t>
            </w:r>
            <w:r w:rsidR="00883EFB" w:rsidRPr="004951E4">
              <w:rPr>
                <w:sz w:val="22"/>
                <w:szCs w:val="22"/>
                <w:lang w:val="ru-RU"/>
              </w:rPr>
              <w:t xml:space="preserve"> </w:t>
            </w:r>
            <w:r w:rsidRPr="004951E4">
              <w:rPr>
                <w:sz w:val="22"/>
                <w:szCs w:val="22"/>
              </w:rPr>
              <w:t xml:space="preserve">своевременно оплачивать провозную плату согласованную Сторонами в Заявке; </w:t>
            </w:r>
          </w:p>
          <w:p w:rsidR="001A46A7" w:rsidRPr="004951E4" w:rsidRDefault="001A46A7" w:rsidP="004951E4">
            <w:pPr>
              <w:tabs>
                <w:tab w:val="left" w:pos="1276"/>
              </w:tabs>
              <w:ind w:firstLine="540"/>
              <w:jc w:val="both"/>
              <w:rPr>
                <w:sz w:val="22"/>
                <w:szCs w:val="22"/>
              </w:rPr>
            </w:pPr>
            <w:r w:rsidRPr="004951E4">
              <w:rPr>
                <w:sz w:val="22"/>
                <w:szCs w:val="22"/>
              </w:rPr>
              <w:t>3.1.7.</w:t>
            </w:r>
            <w:r w:rsidR="00883EFB" w:rsidRPr="004951E4">
              <w:rPr>
                <w:sz w:val="22"/>
                <w:szCs w:val="22"/>
              </w:rPr>
              <w:t xml:space="preserve"> </w:t>
            </w:r>
            <w:r w:rsidRPr="004951E4">
              <w:rPr>
                <w:sz w:val="22"/>
                <w:szCs w:val="22"/>
              </w:rPr>
              <w:t>проверять предъявленные автотранспортные средства с коммерческой точки зрения для обеспечения как физической, так и качественной сохранности предъявленного груза. Обеспечить свободные подъездные пути к местам погрузки и выгрузки. В случае несоответствия подъездных путей указанным условиям, Перевозчик осуществляет подачу машины на загрузку и доставку груза до места, допускающего безопасное движение подвижного состава;</w:t>
            </w:r>
          </w:p>
          <w:p w:rsidR="001A46A7" w:rsidRPr="004951E4" w:rsidRDefault="001A46A7" w:rsidP="004951E4">
            <w:pPr>
              <w:pStyle w:val="21"/>
              <w:tabs>
                <w:tab w:val="left" w:pos="1276"/>
              </w:tabs>
              <w:spacing w:after="0" w:line="240" w:lineRule="auto"/>
              <w:ind w:firstLine="540"/>
              <w:rPr>
                <w:sz w:val="22"/>
                <w:szCs w:val="22"/>
                <w:lang w:val="ru-RU"/>
              </w:rPr>
            </w:pPr>
            <w:r w:rsidRPr="004951E4">
              <w:rPr>
                <w:sz w:val="22"/>
                <w:szCs w:val="22"/>
              </w:rPr>
              <w:t>3.1.8.</w:t>
            </w:r>
            <w:r w:rsidR="00883EFB" w:rsidRPr="004951E4">
              <w:rPr>
                <w:sz w:val="22"/>
                <w:szCs w:val="22"/>
                <w:lang w:val="ru-RU"/>
              </w:rPr>
              <w:t xml:space="preserve"> </w:t>
            </w:r>
            <w:r w:rsidRPr="004951E4">
              <w:rPr>
                <w:sz w:val="22"/>
                <w:szCs w:val="22"/>
              </w:rPr>
              <w:t>обеспечить схемами проезда транспорта к месту загрузки и разгрузки менеджера Перевозчика</w:t>
            </w:r>
            <w:r w:rsidRPr="004951E4">
              <w:rPr>
                <w:sz w:val="22"/>
                <w:szCs w:val="22"/>
                <w:lang w:val="ru-RU"/>
              </w:rPr>
              <w:t>,</w:t>
            </w:r>
            <w:r w:rsidRPr="004951E4">
              <w:rPr>
                <w:sz w:val="22"/>
                <w:szCs w:val="22"/>
              </w:rPr>
              <w:t xml:space="preserve"> координирующего перевозку (по факсу</w:t>
            </w:r>
            <w:r w:rsidR="004672A3" w:rsidRPr="004951E4">
              <w:rPr>
                <w:sz w:val="22"/>
                <w:szCs w:val="22"/>
                <w:lang w:val="ru-RU"/>
              </w:rPr>
              <w:t xml:space="preserve"> или электронной почте</w:t>
            </w:r>
            <w:r w:rsidRPr="004951E4">
              <w:rPr>
                <w:sz w:val="22"/>
                <w:szCs w:val="22"/>
              </w:rPr>
              <w:t>) и водителя Перевозчика при погрузке;</w:t>
            </w:r>
            <w:r w:rsidRPr="004951E4">
              <w:rPr>
                <w:sz w:val="22"/>
                <w:szCs w:val="22"/>
                <w:lang w:val="ru-RU"/>
              </w:rPr>
              <w:t xml:space="preserve"> </w:t>
            </w:r>
          </w:p>
          <w:p w:rsidR="001A46A7" w:rsidRPr="004951E4" w:rsidRDefault="001A46A7" w:rsidP="004951E4">
            <w:pPr>
              <w:pStyle w:val="21"/>
              <w:tabs>
                <w:tab w:val="left" w:pos="1276"/>
              </w:tabs>
              <w:spacing w:after="0" w:line="240" w:lineRule="auto"/>
              <w:ind w:firstLine="540"/>
              <w:rPr>
                <w:sz w:val="22"/>
                <w:szCs w:val="22"/>
                <w:lang w:val="ru-RU"/>
              </w:rPr>
            </w:pPr>
            <w:r w:rsidRPr="004951E4">
              <w:rPr>
                <w:sz w:val="22"/>
                <w:szCs w:val="22"/>
              </w:rPr>
              <w:t xml:space="preserve">3.1.9. обеспечить выдачу водителю на загрузке ТТН изготовленные </w:t>
            </w:r>
            <w:r w:rsidR="00727E00" w:rsidRPr="004951E4">
              <w:rPr>
                <w:sz w:val="22"/>
                <w:szCs w:val="22"/>
                <w:lang w:val="ru-RU"/>
              </w:rPr>
              <w:t xml:space="preserve">в 2-х или </w:t>
            </w:r>
            <w:r w:rsidRPr="004951E4">
              <w:rPr>
                <w:sz w:val="22"/>
                <w:szCs w:val="22"/>
              </w:rPr>
              <w:t>в 4-х подлинных экземплярах</w:t>
            </w:r>
            <w:r w:rsidR="00727E00" w:rsidRPr="004951E4">
              <w:rPr>
                <w:sz w:val="22"/>
                <w:szCs w:val="22"/>
                <w:lang w:val="ru-RU"/>
              </w:rPr>
              <w:t xml:space="preserve"> (в зависимости от специфики перевозки)</w:t>
            </w:r>
            <w:r w:rsidRPr="004951E4">
              <w:rPr>
                <w:sz w:val="22"/>
                <w:szCs w:val="22"/>
              </w:rPr>
              <w:t xml:space="preserve">. В случае если Грузоотправитель (представитель </w:t>
            </w:r>
            <w:r w:rsidR="003F752C" w:rsidRPr="004951E4">
              <w:rPr>
                <w:sz w:val="22"/>
                <w:szCs w:val="22"/>
              </w:rPr>
              <w:t>Заказчик</w:t>
            </w:r>
            <w:r w:rsidRPr="004951E4">
              <w:rPr>
                <w:sz w:val="22"/>
                <w:szCs w:val="22"/>
              </w:rPr>
              <w:t xml:space="preserve">а) выдают водителю </w:t>
            </w:r>
            <w:r w:rsidR="00824CE1" w:rsidRPr="004951E4">
              <w:rPr>
                <w:sz w:val="22"/>
                <w:szCs w:val="22"/>
                <w:lang w:val="ru-RU"/>
              </w:rPr>
              <w:t>меньш</w:t>
            </w:r>
            <w:r w:rsidR="00727E00" w:rsidRPr="004951E4">
              <w:rPr>
                <w:sz w:val="22"/>
                <w:szCs w:val="22"/>
                <w:lang w:val="ru-RU"/>
              </w:rPr>
              <w:t>ее количество</w:t>
            </w:r>
            <w:r w:rsidRPr="004951E4">
              <w:rPr>
                <w:sz w:val="22"/>
                <w:szCs w:val="22"/>
              </w:rPr>
              <w:t xml:space="preserve"> экземпляров ТТН, Перевозчик (водитель) вправе требовать предоставление недостающих экземпляров ТТН. Простой транспорта вызванный нарушением Грузоотправителем/</w:t>
            </w:r>
            <w:r w:rsidR="003F752C" w:rsidRPr="004951E4">
              <w:rPr>
                <w:sz w:val="22"/>
                <w:szCs w:val="22"/>
              </w:rPr>
              <w:t>Заказчик</w:t>
            </w:r>
            <w:r w:rsidRPr="004951E4">
              <w:rPr>
                <w:sz w:val="22"/>
                <w:szCs w:val="22"/>
              </w:rPr>
              <w:t xml:space="preserve">ом настоящего пункта рассматривается как простой по вине </w:t>
            </w:r>
            <w:r w:rsidR="003F752C" w:rsidRPr="004951E4">
              <w:rPr>
                <w:sz w:val="22"/>
                <w:szCs w:val="22"/>
              </w:rPr>
              <w:t>Заказчик</w:t>
            </w:r>
            <w:r w:rsidRPr="004951E4">
              <w:rPr>
                <w:sz w:val="22"/>
                <w:szCs w:val="22"/>
              </w:rPr>
              <w:t>а</w:t>
            </w:r>
            <w:r w:rsidRPr="004951E4">
              <w:rPr>
                <w:sz w:val="22"/>
                <w:szCs w:val="22"/>
                <w:lang w:val="ru-RU"/>
              </w:rPr>
              <w:t>;</w:t>
            </w:r>
          </w:p>
          <w:p w:rsidR="00CB06FC" w:rsidRPr="004951E4" w:rsidRDefault="00CB06FC" w:rsidP="004951E4">
            <w:pPr>
              <w:ind w:firstLine="540"/>
              <w:jc w:val="both"/>
              <w:rPr>
                <w:sz w:val="22"/>
                <w:szCs w:val="22"/>
              </w:rPr>
            </w:pPr>
            <w:r w:rsidRPr="004951E4">
              <w:rPr>
                <w:sz w:val="22"/>
                <w:szCs w:val="22"/>
              </w:rPr>
              <w:t xml:space="preserve">3.1.10. обеспечить </w:t>
            </w:r>
            <w:r w:rsidR="00F9141F" w:rsidRPr="004951E4">
              <w:rPr>
                <w:sz w:val="22"/>
                <w:szCs w:val="22"/>
              </w:rPr>
              <w:t>погрузку перевозимого груза</w:t>
            </w:r>
            <w:r w:rsidRPr="004951E4">
              <w:rPr>
                <w:sz w:val="22"/>
                <w:szCs w:val="22"/>
              </w:rPr>
              <w:t xml:space="preserve">, </w:t>
            </w:r>
            <w:r w:rsidR="00F9141F" w:rsidRPr="004951E4">
              <w:rPr>
                <w:sz w:val="22"/>
                <w:szCs w:val="22"/>
              </w:rPr>
              <w:t xml:space="preserve">на автотранспорт </w:t>
            </w:r>
            <w:r w:rsidRPr="004951E4">
              <w:rPr>
                <w:sz w:val="22"/>
                <w:szCs w:val="22"/>
              </w:rPr>
              <w:t>предоставленн</w:t>
            </w:r>
            <w:r w:rsidR="00F9141F" w:rsidRPr="004951E4">
              <w:rPr>
                <w:sz w:val="22"/>
                <w:szCs w:val="22"/>
              </w:rPr>
              <w:t>ый</w:t>
            </w:r>
            <w:r w:rsidRPr="004951E4">
              <w:rPr>
                <w:sz w:val="22"/>
                <w:szCs w:val="22"/>
              </w:rPr>
              <w:t xml:space="preserve"> Перевозчиком, в соответствии с Заявкой, согласованной сторонами;</w:t>
            </w:r>
          </w:p>
          <w:p w:rsidR="001A46A7" w:rsidRPr="004951E4" w:rsidRDefault="001A46A7" w:rsidP="004C31AB">
            <w:pPr>
              <w:ind w:firstLine="540"/>
              <w:jc w:val="both"/>
              <w:rPr>
                <w:sz w:val="22"/>
                <w:szCs w:val="22"/>
              </w:rPr>
            </w:pPr>
            <w:r w:rsidRPr="004951E4">
              <w:rPr>
                <w:sz w:val="22"/>
                <w:szCs w:val="22"/>
              </w:rPr>
              <w:t>3.1.1</w:t>
            </w:r>
            <w:r w:rsidR="00824CE1" w:rsidRPr="004951E4">
              <w:rPr>
                <w:sz w:val="22"/>
                <w:szCs w:val="22"/>
              </w:rPr>
              <w:t>1</w:t>
            </w:r>
            <w:r w:rsidRPr="004951E4">
              <w:rPr>
                <w:sz w:val="22"/>
                <w:szCs w:val="22"/>
              </w:rPr>
              <w:t>.</w:t>
            </w:r>
            <w:r w:rsidR="003F752C" w:rsidRPr="004951E4">
              <w:rPr>
                <w:sz w:val="22"/>
                <w:szCs w:val="22"/>
              </w:rPr>
              <w:t>Заказчик</w:t>
            </w:r>
            <w:r w:rsidRPr="004951E4">
              <w:rPr>
                <w:sz w:val="22"/>
                <w:szCs w:val="22"/>
              </w:rPr>
              <w:t xml:space="preserve"> принимает во внимание рекомендации Перевозчика по правильному размещению и креплению груза на автотранспортном средстве;</w:t>
            </w:r>
          </w:p>
          <w:p w:rsidR="00824CE1" w:rsidRPr="004951E4" w:rsidRDefault="00824CE1" w:rsidP="00590FC4">
            <w:pPr>
              <w:ind w:firstLine="540"/>
              <w:jc w:val="both"/>
              <w:rPr>
                <w:sz w:val="22"/>
                <w:szCs w:val="22"/>
              </w:rPr>
            </w:pPr>
            <w:r w:rsidRPr="004951E4">
              <w:rPr>
                <w:sz w:val="22"/>
                <w:szCs w:val="22"/>
              </w:rPr>
              <w:t>3.1.12.</w:t>
            </w:r>
            <w:r w:rsidR="00D30323">
              <w:rPr>
                <w:sz w:val="22"/>
                <w:szCs w:val="22"/>
              </w:rPr>
              <w:t xml:space="preserve"> </w:t>
            </w:r>
            <w:r w:rsidRPr="004951E4">
              <w:rPr>
                <w:sz w:val="22"/>
                <w:szCs w:val="22"/>
              </w:rPr>
              <w:t>обеспечить указанное в заявке нормативное время загрузки/разгрузки автотранспорта, включая таможенное оформление, с момента подачи автотранспорта и вручения товаротранспортных документов;</w:t>
            </w:r>
          </w:p>
          <w:p w:rsidR="001A46A7" w:rsidRPr="004951E4" w:rsidRDefault="001A46A7" w:rsidP="00590FC4">
            <w:pPr>
              <w:ind w:firstLine="540"/>
              <w:jc w:val="both"/>
              <w:rPr>
                <w:sz w:val="22"/>
                <w:szCs w:val="22"/>
              </w:rPr>
            </w:pPr>
            <w:r w:rsidRPr="004951E4">
              <w:rPr>
                <w:sz w:val="22"/>
                <w:szCs w:val="22"/>
              </w:rPr>
              <w:t>3.1.1</w:t>
            </w:r>
            <w:r w:rsidR="00824CE1" w:rsidRPr="004951E4">
              <w:rPr>
                <w:sz w:val="22"/>
                <w:szCs w:val="22"/>
              </w:rPr>
              <w:t>3</w:t>
            </w:r>
            <w:r w:rsidRPr="004951E4">
              <w:rPr>
                <w:sz w:val="22"/>
                <w:szCs w:val="22"/>
              </w:rPr>
              <w:t>. ознакомить свой рабочий персонал, находящийся на месте проведения погрузочно-разгрузочных работ, с Правилами техники безопасности и обеспечить их соблюдение;</w:t>
            </w:r>
          </w:p>
          <w:p w:rsidR="001A46A7" w:rsidRPr="004951E4" w:rsidRDefault="001A46A7" w:rsidP="004951E4">
            <w:pPr>
              <w:ind w:right="-285" w:firstLine="540"/>
              <w:jc w:val="both"/>
              <w:rPr>
                <w:sz w:val="22"/>
                <w:szCs w:val="22"/>
              </w:rPr>
            </w:pPr>
            <w:r w:rsidRPr="004951E4">
              <w:rPr>
                <w:sz w:val="22"/>
                <w:szCs w:val="22"/>
              </w:rPr>
              <w:t>3.1.1</w:t>
            </w:r>
            <w:r w:rsidR="00824CE1" w:rsidRPr="004951E4">
              <w:rPr>
                <w:sz w:val="22"/>
                <w:szCs w:val="22"/>
              </w:rPr>
              <w:t>4</w:t>
            </w:r>
            <w:r w:rsidRPr="004951E4">
              <w:rPr>
                <w:sz w:val="22"/>
                <w:szCs w:val="22"/>
              </w:rPr>
              <w:t xml:space="preserve">. соблюдать сроки проведения погрузо-разгрузочных работ установленных заявкой; </w:t>
            </w:r>
          </w:p>
          <w:p w:rsidR="001A46A7" w:rsidRPr="004951E4" w:rsidRDefault="001A46A7" w:rsidP="00590FC4">
            <w:pPr>
              <w:ind w:firstLine="540"/>
              <w:jc w:val="both"/>
              <w:rPr>
                <w:sz w:val="22"/>
                <w:szCs w:val="22"/>
              </w:rPr>
            </w:pPr>
            <w:r w:rsidRPr="004951E4">
              <w:rPr>
                <w:sz w:val="22"/>
                <w:szCs w:val="22"/>
              </w:rPr>
              <w:t>3.1.1</w:t>
            </w:r>
            <w:r w:rsidR="00824CE1" w:rsidRPr="004951E4">
              <w:rPr>
                <w:sz w:val="22"/>
                <w:szCs w:val="22"/>
              </w:rPr>
              <w:t>5</w:t>
            </w:r>
            <w:r w:rsidRPr="004951E4">
              <w:rPr>
                <w:sz w:val="22"/>
                <w:szCs w:val="22"/>
              </w:rPr>
              <w:t xml:space="preserve">. оформлять грузовые документы на перевозки и в случае необходимости согласовывать их с государственными и другими заинтересованными органами, или делегировать данные обязанности Перевозчику. </w:t>
            </w:r>
          </w:p>
          <w:p w:rsidR="00824CE1" w:rsidRPr="004951E4" w:rsidRDefault="001A46A7" w:rsidP="004951E4">
            <w:pPr>
              <w:pStyle w:val="21"/>
              <w:tabs>
                <w:tab w:val="left" w:pos="1276"/>
              </w:tabs>
              <w:spacing w:after="0" w:line="240" w:lineRule="auto"/>
              <w:ind w:firstLine="540"/>
              <w:rPr>
                <w:sz w:val="22"/>
                <w:szCs w:val="22"/>
                <w:lang w:val="ru-RU"/>
              </w:rPr>
            </w:pPr>
            <w:r w:rsidRPr="004951E4">
              <w:rPr>
                <w:sz w:val="22"/>
                <w:szCs w:val="22"/>
                <w:lang w:val="ru-RU"/>
              </w:rPr>
              <w:t>3.1.1</w:t>
            </w:r>
            <w:r w:rsidR="00824CE1" w:rsidRPr="004951E4">
              <w:rPr>
                <w:sz w:val="22"/>
                <w:szCs w:val="22"/>
                <w:lang w:val="ru-RU"/>
              </w:rPr>
              <w:t>6</w:t>
            </w:r>
            <w:r w:rsidRPr="004951E4">
              <w:rPr>
                <w:sz w:val="22"/>
                <w:szCs w:val="22"/>
                <w:lang w:val="ru-RU"/>
              </w:rPr>
              <w:t>.</w:t>
            </w:r>
            <w:r w:rsidR="00E90F56" w:rsidRPr="004951E4">
              <w:rPr>
                <w:sz w:val="22"/>
                <w:szCs w:val="22"/>
                <w:lang w:val="ru-RU"/>
              </w:rPr>
              <w:t xml:space="preserve"> </w:t>
            </w:r>
            <w:r w:rsidRPr="004951E4">
              <w:rPr>
                <w:sz w:val="22"/>
                <w:szCs w:val="22"/>
                <w:lang w:val="ru-RU"/>
              </w:rPr>
              <w:t xml:space="preserve">в случае необходимости предоставлять в пунктах погрузки, водителям и другим представителям </w:t>
            </w:r>
            <w:r w:rsidRPr="004951E4">
              <w:rPr>
                <w:sz w:val="22"/>
                <w:szCs w:val="22"/>
              </w:rPr>
              <w:t>Перевозчик</w:t>
            </w:r>
            <w:r w:rsidRPr="004951E4">
              <w:rPr>
                <w:sz w:val="22"/>
                <w:szCs w:val="22"/>
                <w:lang w:val="ru-RU"/>
              </w:rPr>
              <w:t>а телефонную связь для служебного пользования.</w:t>
            </w:r>
          </w:p>
          <w:p w:rsidR="00824CE1" w:rsidRDefault="00824CE1" w:rsidP="004951E4">
            <w:pPr>
              <w:pStyle w:val="21"/>
              <w:tabs>
                <w:tab w:val="left" w:pos="1276"/>
              </w:tabs>
              <w:spacing w:after="0" w:line="240" w:lineRule="auto"/>
              <w:ind w:firstLine="540"/>
              <w:rPr>
                <w:sz w:val="22"/>
                <w:szCs w:val="22"/>
                <w:lang w:val="ru-RU"/>
              </w:rPr>
            </w:pPr>
          </w:p>
          <w:p w:rsidR="003D4C3D" w:rsidRPr="004951E4" w:rsidRDefault="003D4C3D" w:rsidP="004951E4">
            <w:pPr>
              <w:pStyle w:val="21"/>
              <w:tabs>
                <w:tab w:val="left" w:pos="1276"/>
              </w:tabs>
              <w:spacing w:after="0" w:line="240" w:lineRule="auto"/>
              <w:ind w:firstLine="540"/>
              <w:rPr>
                <w:sz w:val="22"/>
                <w:szCs w:val="22"/>
                <w:lang w:val="ru-RU"/>
              </w:rPr>
            </w:pPr>
          </w:p>
          <w:p w:rsidR="001A46A7" w:rsidRPr="004951E4" w:rsidRDefault="001A46A7" w:rsidP="004951E4">
            <w:pPr>
              <w:tabs>
                <w:tab w:val="left" w:pos="1276"/>
              </w:tabs>
              <w:ind w:firstLine="540"/>
              <w:jc w:val="both"/>
              <w:rPr>
                <w:b/>
                <w:sz w:val="22"/>
                <w:szCs w:val="22"/>
              </w:rPr>
            </w:pPr>
            <w:r w:rsidRPr="004951E4">
              <w:rPr>
                <w:b/>
                <w:sz w:val="22"/>
                <w:szCs w:val="22"/>
              </w:rPr>
              <w:t>3.2. Обязанности перевозчика:</w:t>
            </w:r>
          </w:p>
          <w:p w:rsidR="00824CE1" w:rsidRPr="004951E4" w:rsidRDefault="00824CE1" w:rsidP="004951E4">
            <w:pPr>
              <w:tabs>
                <w:tab w:val="left" w:pos="1276"/>
              </w:tabs>
              <w:ind w:firstLine="540"/>
              <w:jc w:val="both"/>
              <w:rPr>
                <w:b/>
                <w:sz w:val="22"/>
                <w:szCs w:val="22"/>
              </w:rPr>
            </w:pPr>
          </w:p>
          <w:p w:rsidR="001A46A7" w:rsidRPr="004951E4" w:rsidRDefault="001A46A7" w:rsidP="004951E4">
            <w:pPr>
              <w:tabs>
                <w:tab w:val="left" w:pos="1276"/>
              </w:tabs>
              <w:ind w:firstLine="540"/>
              <w:jc w:val="both"/>
              <w:rPr>
                <w:sz w:val="22"/>
                <w:szCs w:val="22"/>
              </w:rPr>
            </w:pPr>
            <w:r w:rsidRPr="004951E4">
              <w:rPr>
                <w:sz w:val="22"/>
                <w:szCs w:val="22"/>
              </w:rPr>
              <w:t>3.2.1.</w:t>
            </w:r>
            <w:r w:rsidR="00F9141F" w:rsidRPr="004951E4">
              <w:rPr>
                <w:sz w:val="22"/>
                <w:szCs w:val="22"/>
              </w:rPr>
              <w:t xml:space="preserve"> </w:t>
            </w:r>
            <w:r w:rsidRPr="004951E4">
              <w:rPr>
                <w:sz w:val="22"/>
                <w:szCs w:val="22"/>
              </w:rPr>
              <w:t>обеспечить перевозку груза транспортными средствами, которые отвечают указанным в Заявке требованиям;</w:t>
            </w:r>
          </w:p>
          <w:p w:rsidR="001A46A7" w:rsidRPr="004951E4" w:rsidRDefault="001A46A7" w:rsidP="004951E4">
            <w:pPr>
              <w:tabs>
                <w:tab w:val="left" w:pos="1276"/>
              </w:tabs>
              <w:ind w:firstLine="540"/>
              <w:jc w:val="both"/>
              <w:rPr>
                <w:sz w:val="22"/>
                <w:szCs w:val="22"/>
              </w:rPr>
            </w:pPr>
            <w:r w:rsidRPr="004951E4">
              <w:rPr>
                <w:sz w:val="22"/>
                <w:szCs w:val="22"/>
              </w:rPr>
              <w:t>3.2.2.</w:t>
            </w:r>
            <w:r w:rsidR="00F9141F" w:rsidRPr="004951E4">
              <w:rPr>
                <w:sz w:val="22"/>
                <w:szCs w:val="22"/>
              </w:rPr>
              <w:t xml:space="preserve"> </w:t>
            </w:r>
            <w:r w:rsidRPr="004951E4">
              <w:rPr>
                <w:sz w:val="22"/>
                <w:szCs w:val="22"/>
              </w:rPr>
              <w:t>обеспечивать прибытие транспортного средства в пункт загрузки по адресу и в срок указанный в Заявке;</w:t>
            </w:r>
          </w:p>
          <w:p w:rsidR="001A46A7" w:rsidRPr="004951E4" w:rsidRDefault="001A46A7" w:rsidP="004951E4">
            <w:pPr>
              <w:tabs>
                <w:tab w:val="left" w:pos="1276"/>
              </w:tabs>
              <w:ind w:firstLine="540"/>
              <w:jc w:val="both"/>
              <w:rPr>
                <w:sz w:val="22"/>
                <w:szCs w:val="22"/>
              </w:rPr>
            </w:pPr>
            <w:r w:rsidRPr="004951E4">
              <w:rPr>
                <w:sz w:val="22"/>
                <w:szCs w:val="22"/>
              </w:rPr>
              <w:t xml:space="preserve">3.2.3 предъявлять под загрузку технически исправные транспортные средства, которые  отвечают установленным санитарно-техническим нормам; </w:t>
            </w:r>
          </w:p>
          <w:p w:rsidR="001A46A7" w:rsidRPr="004951E4" w:rsidRDefault="001A46A7" w:rsidP="004951E4">
            <w:pPr>
              <w:tabs>
                <w:tab w:val="left" w:pos="1276"/>
              </w:tabs>
              <w:ind w:firstLine="540"/>
              <w:jc w:val="both"/>
              <w:rPr>
                <w:sz w:val="22"/>
                <w:szCs w:val="22"/>
              </w:rPr>
            </w:pPr>
            <w:r w:rsidRPr="004951E4">
              <w:rPr>
                <w:sz w:val="22"/>
                <w:szCs w:val="22"/>
              </w:rPr>
              <w:t>3.2.4.</w:t>
            </w:r>
            <w:r w:rsidR="00F9141F" w:rsidRPr="004951E4">
              <w:rPr>
                <w:sz w:val="22"/>
                <w:szCs w:val="22"/>
              </w:rPr>
              <w:t xml:space="preserve"> </w:t>
            </w:r>
            <w:r w:rsidRPr="004951E4">
              <w:rPr>
                <w:sz w:val="22"/>
                <w:szCs w:val="22"/>
              </w:rPr>
              <w:t xml:space="preserve">обеспечивать водителей надлежащим образом оформленными </w:t>
            </w:r>
            <w:r w:rsidRPr="004951E4">
              <w:rPr>
                <w:color w:val="000000"/>
                <w:sz w:val="22"/>
                <w:szCs w:val="22"/>
              </w:rPr>
              <w:t xml:space="preserve"> документами (</w:t>
            </w:r>
            <w:r w:rsidRPr="004951E4">
              <w:rPr>
                <w:sz w:val="22"/>
                <w:szCs w:val="22"/>
              </w:rPr>
              <w:t>в</w:t>
            </w:r>
            <w:r w:rsidRPr="004951E4">
              <w:rPr>
                <w:color w:val="000000"/>
                <w:sz w:val="22"/>
                <w:szCs w:val="22"/>
              </w:rPr>
              <w:t xml:space="preserve"> </w:t>
            </w:r>
            <w:proofErr w:type="spellStart"/>
            <w:r w:rsidRPr="004951E4">
              <w:rPr>
                <w:color w:val="000000"/>
                <w:sz w:val="22"/>
                <w:szCs w:val="22"/>
              </w:rPr>
              <w:t>т.ч</w:t>
            </w:r>
            <w:proofErr w:type="spellEnd"/>
            <w:r w:rsidRPr="004951E4">
              <w:rPr>
                <w:color w:val="000000"/>
                <w:sz w:val="22"/>
                <w:szCs w:val="22"/>
              </w:rPr>
              <w:t>. путевыми листами</w:t>
            </w:r>
            <w:r w:rsidRPr="004951E4">
              <w:rPr>
                <w:sz w:val="22"/>
                <w:szCs w:val="22"/>
              </w:rPr>
              <w:t>) для беспрепятственного и своевременного выполнения перевозок;</w:t>
            </w:r>
          </w:p>
          <w:p w:rsidR="001A46A7" w:rsidRPr="004951E4" w:rsidRDefault="001A46A7" w:rsidP="004951E4">
            <w:pPr>
              <w:pStyle w:val="a4"/>
              <w:tabs>
                <w:tab w:val="num" w:pos="1276"/>
              </w:tabs>
              <w:spacing w:after="0"/>
              <w:ind w:firstLine="540"/>
              <w:jc w:val="both"/>
              <w:rPr>
                <w:sz w:val="22"/>
                <w:szCs w:val="22"/>
              </w:rPr>
            </w:pPr>
            <w:r w:rsidRPr="004951E4">
              <w:rPr>
                <w:sz w:val="22"/>
                <w:szCs w:val="22"/>
              </w:rPr>
              <w:t xml:space="preserve">3.2.5. в случае возникновения объективных причин, которые не позволяют своевременно выполнить Заявку, немедленно известить об этом </w:t>
            </w:r>
            <w:r w:rsidR="003F752C" w:rsidRPr="004951E4">
              <w:rPr>
                <w:sz w:val="22"/>
                <w:szCs w:val="22"/>
              </w:rPr>
              <w:t>Заказчик</w:t>
            </w:r>
            <w:r w:rsidRPr="004951E4">
              <w:rPr>
                <w:sz w:val="22"/>
                <w:szCs w:val="22"/>
              </w:rPr>
              <w:t>а;</w:t>
            </w:r>
          </w:p>
          <w:p w:rsidR="001A46A7" w:rsidRPr="004951E4" w:rsidRDefault="001A46A7" w:rsidP="004951E4">
            <w:pPr>
              <w:tabs>
                <w:tab w:val="left" w:pos="1276"/>
              </w:tabs>
              <w:ind w:firstLine="540"/>
              <w:jc w:val="both"/>
              <w:rPr>
                <w:sz w:val="22"/>
                <w:szCs w:val="22"/>
              </w:rPr>
            </w:pPr>
            <w:r w:rsidRPr="004951E4">
              <w:rPr>
                <w:sz w:val="22"/>
                <w:szCs w:val="22"/>
              </w:rPr>
              <w:t>3.2.6.</w:t>
            </w:r>
            <w:r w:rsidR="00F9141F" w:rsidRPr="004951E4">
              <w:rPr>
                <w:sz w:val="22"/>
                <w:szCs w:val="22"/>
              </w:rPr>
              <w:t xml:space="preserve"> </w:t>
            </w:r>
            <w:r w:rsidRPr="004951E4">
              <w:rPr>
                <w:sz w:val="22"/>
                <w:szCs w:val="22"/>
              </w:rPr>
              <w:t>осуществлять перевозку груза по кратчайшему маршруту, пригодному для автомобильного движения</w:t>
            </w:r>
            <w:r w:rsidR="00E90F56" w:rsidRPr="004951E4">
              <w:rPr>
                <w:sz w:val="22"/>
                <w:szCs w:val="22"/>
              </w:rPr>
              <w:t xml:space="preserve"> с данным видом груза и его характеристиками</w:t>
            </w:r>
            <w:r w:rsidRPr="004951E4">
              <w:rPr>
                <w:sz w:val="22"/>
                <w:szCs w:val="22"/>
              </w:rPr>
              <w:t xml:space="preserve">; </w:t>
            </w:r>
          </w:p>
          <w:p w:rsidR="001A46A7" w:rsidRPr="004951E4" w:rsidRDefault="001A46A7" w:rsidP="004951E4">
            <w:pPr>
              <w:tabs>
                <w:tab w:val="left" w:pos="1276"/>
              </w:tabs>
              <w:ind w:firstLine="540"/>
              <w:jc w:val="both"/>
              <w:rPr>
                <w:sz w:val="22"/>
                <w:szCs w:val="22"/>
              </w:rPr>
            </w:pPr>
            <w:r w:rsidRPr="004951E4">
              <w:rPr>
                <w:sz w:val="22"/>
                <w:szCs w:val="22"/>
              </w:rPr>
              <w:lastRenderedPageBreak/>
              <w:t>3.2.7. нести ответственность за сохранность перевозимых грузов с момента окончания погрузки и до момента получения этого груза грузополучателем;</w:t>
            </w:r>
          </w:p>
          <w:p w:rsidR="001A46A7" w:rsidRPr="004951E4" w:rsidRDefault="001A46A7" w:rsidP="004951E4">
            <w:pPr>
              <w:tabs>
                <w:tab w:val="left" w:pos="1276"/>
              </w:tabs>
              <w:ind w:firstLine="540"/>
              <w:jc w:val="both"/>
              <w:rPr>
                <w:sz w:val="22"/>
                <w:szCs w:val="22"/>
              </w:rPr>
            </w:pPr>
            <w:r w:rsidRPr="004951E4">
              <w:rPr>
                <w:sz w:val="22"/>
                <w:szCs w:val="22"/>
              </w:rPr>
              <w:t>3.2.8.</w:t>
            </w:r>
            <w:r w:rsidR="00B350EF" w:rsidRPr="004951E4">
              <w:rPr>
                <w:sz w:val="22"/>
                <w:szCs w:val="22"/>
              </w:rPr>
              <w:t xml:space="preserve"> </w:t>
            </w:r>
            <w:r w:rsidRPr="004951E4">
              <w:rPr>
                <w:sz w:val="22"/>
                <w:szCs w:val="22"/>
              </w:rPr>
              <w:t>своевременно доставлять груз в установленный срок, в установленный пункт разгрузки и сдавать его грузополучателю;</w:t>
            </w:r>
          </w:p>
          <w:p w:rsidR="001A46A7" w:rsidRPr="004951E4" w:rsidRDefault="001A46A7" w:rsidP="004951E4">
            <w:pPr>
              <w:tabs>
                <w:tab w:val="left" w:pos="1276"/>
              </w:tabs>
              <w:ind w:firstLine="540"/>
              <w:jc w:val="both"/>
              <w:rPr>
                <w:sz w:val="22"/>
                <w:szCs w:val="22"/>
              </w:rPr>
            </w:pPr>
            <w:r w:rsidRPr="004951E4">
              <w:rPr>
                <w:sz w:val="22"/>
                <w:szCs w:val="22"/>
              </w:rPr>
              <w:t xml:space="preserve">3.2.9. в случае возникновения неисправности транспортного средства при выполнении перевозки Перевозчик обязан немедленно сообщить об этом </w:t>
            </w:r>
            <w:r w:rsidR="003F752C" w:rsidRPr="004951E4">
              <w:rPr>
                <w:sz w:val="22"/>
                <w:szCs w:val="22"/>
              </w:rPr>
              <w:t>Заказчик</w:t>
            </w:r>
            <w:r w:rsidRPr="004951E4">
              <w:rPr>
                <w:sz w:val="22"/>
                <w:szCs w:val="22"/>
              </w:rPr>
              <w:t xml:space="preserve">у и согласовать свои дальнейшие действия; </w:t>
            </w:r>
          </w:p>
          <w:p w:rsidR="001A46A7" w:rsidRPr="004951E4" w:rsidRDefault="001A46A7" w:rsidP="004951E4">
            <w:pPr>
              <w:tabs>
                <w:tab w:val="left" w:pos="1276"/>
              </w:tabs>
              <w:ind w:firstLine="540"/>
              <w:jc w:val="both"/>
              <w:rPr>
                <w:sz w:val="22"/>
                <w:szCs w:val="22"/>
              </w:rPr>
            </w:pPr>
            <w:r w:rsidRPr="004951E4">
              <w:rPr>
                <w:sz w:val="22"/>
                <w:szCs w:val="22"/>
              </w:rPr>
              <w:t xml:space="preserve">3.2.10. </w:t>
            </w:r>
            <w:r w:rsidRPr="004951E4">
              <w:rPr>
                <w:sz w:val="22"/>
                <w:szCs w:val="22"/>
              </w:rPr>
              <w:tab/>
              <w:t xml:space="preserve">по прибытии груза в пункт разгрузки информировать </w:t>
            </w:r>
            <w:r w:rsidR="003F752C" w:rsidRPr="004951E4">
              <w:rPr>
                <w:sz w:val="22"/>
                <w:szCs w:val="22"/>
              </w:rPr>
              <w:t>Заказчик</w:t>
            </w:r>
            <w:r w:rsidRPr="004951E4">
              <w:rPr>
                <w:sz w:val="22"/>
                <w:szCs w:val="22"/>
              </w:rPr>
              <w:t>а о доставке груза;</w:t>
            </w:r>
          </w:p>
          <w:p w:rsidR="001A46A7" w:rsidRPr="004951E4" w:rsidRDefault="001A46A7" w:rsidP="004951E4">
            <w:pPr>
              <w:tabs>
                <w:tab w:val="left" w:pos="1276"/>
              </w:tabs>
              <w:ind w:firstLine="540"/>
              <w:jc w:val="both"/>
              <w:rPr>
                <w:sz w:val="22"/>
                <w:szCs w:val="22"/>
              </w:rPr>
            </w:pPr>
            <w:r w:rsidRPr="004951E4">
              <w:rPr>
                <w:sz w:val="22"/>
                <w:szCs w:val="22"/>
              </w:rPr>
              <w:t>3.2.11.</w:t>
            </w:r>
            <w:r w:rsidR="00B350EF" w:rsidRPr="004951E4">
              <w:rPr>
                <w:sz w:val="22"/>
                <w:szCs w:val="22"/>
              </w:rPr>
              <w:t xml:space="preserve"> </w:t>
            </w:r>
            <w:r w:rsidRPr="004951E4">
              <w:rPr>
                <w:sz w:val="22"/>
                <w:szCs w:val="22"/>
              </w:rPr>
              <w:t xml:space="preserve">немедленно информировать </w:t>
            </w:r>
            <w:r w:rsidR="003F752C" w:rsidRPr="004951E4">
              <w:rPr>
                <w:sz w:val="22"/>
                <w:szCs w:val="22"/>
              </w:rPr>
              <w:t>Заказчик</w:t>
            </w:r>
            <w:r w:rsidRPr="004951E4">
              <w:rPr>
                <w:sz w:val="22"/>
                <w:szCs w:val="22"/>
              </w:rPr>
              <w:t>а о вынужденных задержках транспортного средства в пути и других обстоятельствах, которые препятствуют своевременной доставке груза, и предпринять все меры направленные на устранение обстоятельств препятствующих задержке;</w:t>
            </w:r>
          </w:p>
          <w:p w:rsidR="00B350EF" w:rsidRPr="004951E4" w:rsidRDefault="001A46A7" w:rsidP="004951E4">
            <w:pPr>
              <w:tabs>
                <w:tab w:val="left" w:pos="1276"/>
              </w:tabs>
              <w:ind w:firstLine="540"/>
              <w:jc w:val="both"/>
              <w:rPr>
                <w:sz w:val="22"/>
                <w:szCs w:val="22"/>
              </w:rPr>
            </w:pPr>
            <w:r w:rsidRPr="004951E4">
              <w:rPr>
                <w:sz w:val="22"/>
                <w:szCs w:val="22"/>
              </w:rPr>
              <w:t>3.2.12.</w:t>
            </w:r>
            <w:r w:rsidR="00B350EF" w:rsidRPr="004951E4">
              <w:rPr>
                <w:sz w:val="22"/>
                <w:szCs w:val="22"/>
              </w:rPr>
              <w:t xml:space="preserve"> </w:t>
            </w:r>
            <w:r w:rsidRPr="004951E4">
              <w:rPr>
                <w:sz w:val="22"/>
                <w:szCs w:val="22"/>
              </w:rPr>
              <w:t xml:space="preserve">не позднее 10 (десяти) календарных дней после доставки груза в пункт разгрузки и передачи его уполномоченному лицу грузополучателя, но не ранее получения от </w:t>
            </w:r>
            <w:r w:rsidR="003F752C" w:rsidRPr="004951E4">
              <w:rPr>
                <w:sz w:val="22"/>
                <w:szCs w:val="22"/>
              </w:rPr>
              <w:t>Заказчик</w:t>
            </w:r>
            <w:r w:rsidRPr="004951E4">
              <w:rPr>
                <w:sz w:val="22"/>
                <w:szCs w:val="22"/>
              </w:rPr>
              <w:t xml:space="preserve">а подлинников акта выполненных работ (оказанных услуг) и копии Заявки с подписями и печатями, направлять </w:t>
            </w:r>
            <w:r w:rsidR="003F752C" w:rsidRPr="004951E4">
              <w:rPr>
                <w:sz w:val="22"/>
                <w:szCs w:val="22"/>
              </w:rPr>
              <w:t>Заказчик</w:t>
            </w:r>
            <w:r w:rsidRPr="004951E4">
              <w:rPr>
                <w:sz w:val="22"/>
                <w:szCs w:val="22"/>
              </w:rPr>
              <w:t>у счет-фактуру и товарно-транспортную накладную;</w:t>
            </w:r>
          </w:p>
          <w:p w:rsidR="001A46A7" w:rsidRPr="004951E4" w:rsidRDefault="001A46A7" w:rsidP="004951E4">
            <w:pPr>
              <w:tabs>
                <w:tab w:val="left" w:pos="1276"/>
              </w:tabs>
              <w:ind w:firstLine="540"/>
              <w:jc w:val="both"/>
              <w:rPr>
                <w:sz w:val="22"/>
                <w:szCs w:val="22"/>
              </w:rPr>
            </w:pPr>
            <w:r w:rsidRPr="004951E4">
              <w:rPr>
                <w:sz w:val="22"/>
                <w:szCs w:val="22"/>
              </w:rPr>
              <w:t xml:space="preserve">3.2.13. </w:t>
            </w:r>
            <w:r w:rsidR="00D30323">
              <w:rPr>
                <w:sz w:val="22"/>
                <w:szCs w:val="22"/>
              </w:rPr>
              <w:t>п</w:t>
            </w:r>
            <w:r w:rsidRPr="004951E4">
              <w:rPr>
                <w:sz w:val="22"/>
                <w:szCs w:val="22"/>
              </w:rPr>
              <w:t xml:space="preserve">ри необходимости, по заявке </w:t>
            </w:r>
            <w:r w:rsidR="003F752C" w:rsidRPr="004951E4">
              <w:rPr>
                <w:sz w:val="22"/>
                <w:szCs w:val="22"/>
              </w:rPr>
              <w:t>Заказчик</w:t>
            </w:r>
            <w:r w:rsidRPr="004951E4">
              <w:rPr>
                <w:sz w:val="22"/>
                <w:szCs w:val="22"/>
              </w:rPr>
              <w:t>а осуществлять погрузо-разгрузочные работы за заранее согласованную плату.</w:t>
            </w:r>
          </w:p>
          <w:p w:rsidR="00B350EF" w:rsidRPr="004951E4" w:rsidRDefault="00B350EF" w:rsidP="004951E4">
            <w:pPr>
              <w:tabs>
                <w:tab w:val="left" w:pos="1276"/>
              </w:tabs>
              <w:ind w:firstLine="540"/>
              <w:jc w:val="both"/>
              <w:rPr>
                <w:sz w:val="22"/>
                <w:szCs w:val="22"/>
              </w:rPr>
            </w:pPr>
            <w:r w:rsidRPr="004951E4">
              <w:rPr>
                <w:sz w:val="22"/>
                <w:szCs w:val="22"/>
              </w:rPr>
              <w:t>3.2.14. обеспечить крепление груза привязными ремнями и цепями после погрузки его Заказчиком, согласно пункту 3.1.10 настоящего договора;</w:t>
            </w:r>
          </w:p>
          <w:p w:rsidR="001A46A7" w:rsidRPr="004951E4" w:rsidRDefault="001A46A7" w:rsidP="004951E4">
            <w:pPr>
              <w:pStyle w:val="ConsNormal"/>
              <w:ind w:firstLine="540"/>
              <w:jc w:val="both"/>
              <w:rPr>
                <w:rFonts w:ascii="Times New Roman" w:hAnsi="Times New Roman" w:cs="Times New Roman"/>
                <w:sz w:val="22"/>
                <w:szCs w:val="22"/>
              </w:rPr>
            </w:pPr>
            <w:r w:rsidRPr="004951E4">
              <w:rPr>
                <w:rFonts w:ascii="Times New Roman" w:hAnsi="Times New Roman" w:cs="Times New Roman"/>
                <w:sz w:val="22"/>
                <w:szCs w:val="22"/>
              </w:rPr>
              <w:t>3.2.1</w:t>
            </w:r>
            <w:r w:rsidR="00B350EF" w:rsidRPr="004951E4">
              <w:rPr>
                <w:rFonts w:ascii="Times New Roman" w:hAnsi="Times New Roman" w:cs="Times New Roman"/>
                <w:sz w:val="22"/>
                <w:szCs w:val="22"/>
              </w:rPr>
              <w:t>5</w:t>
            </w:r>
            <w:r w:rsidRPr="004951E4">
              <w:rPr>
                <w:rFonts w:ascii="Times New Roman" w:hAnsi="Times New Roman" w:cs="Times New Roman"/>
                <w:sz w:val="22"/>
                <w:szCs w:val="22"/>
              </w:rPr>
              <w:t xml:space="preserve">. Перевозчик вправе удерживать находящийся в его распоряжении груз до уплаты провозной платы и неустоек или до предоставления </w:t>
            </w:r>
            <w:r w:rsidR="003F752C" w:rsidRPr="004951E4">
              <w:rPr>
                <w:rFonts w:ascii="Times New Roman" w:hAnsi="Times New Roman" w:cs="Times New Roman"/>
                <w:sz w:val="22"/>
                <w:szCs w:val="22"/>
              </w:rPr>
              <w:t>Заказчик</w:t>
            </w:r>
            <w:r w:rsidRPr="004951E4">
              <w:rPr>
                <w:rFonts w:ascii="Times New Roman" w:hAnsi="Times New Roman" w:cs="Times New Roman"/>
                <w:sz w:val="22"/>
                <w:szCs w:val="22"/>
              </w:rPr>
              <w:t xml:space="preserve">ом надлежащего обеспечения исполнения своих обязательств в части уплаты провозной платы и неустоек. В этом случае </w:t>
            </w:r>
            <w:r w:rsidR="003F752C" w:rsidRPr="004951E4">
              <w:rPr>
                <w:rFonts w:ascii="Times New Roman" w:hAnsi="Times New Roman" w:cs="Times New Roman"/>
                <w:sz w:val="22"/>
                <w:szCs w:val="22"/>
              </w:rPr>
              <w:t>Заказчик</w:t>
            </w:r>
            <w:r w:rsidRPr="004951E4">
              <w:rPr>
                <w:rFonts w:ascii="Times New Roman" w:hAnsi="Times New Roman" w:cs="Times New Roman"/>
                <w:sz w:val="22"/>
                <w:szCs w:val="22"/>
              </w:rPr>
              <w:t xml:space="preserve"> также оплачивает расходы, связанные с удержанием груза.</w:t>
            </w:r>
          </w:p>
          <w:p w:rsidR="001A46A7" w:rsidRPr="004951E4" w:rsidRDefault="001A46A7" w:rsidP="004951E4">
            <w:pPr>
              <w:autoSpaceDE w:val="0"/>
              <w:autoSpaceDN w:val="0"/>
              <w:adjustRightInd w:val="0"/>
              <w:ind w:firstLine="540"/>
              <w:jc w:val="both"/>
              <w:rPr>
                <w:sz w:val="22"/>
                <w:szCs w:val="22"/>
              </w:rPr>
            </w:pPr>
            <w:r w:rsidRPr="004951E4">
              <w:rPr>
                <w:sz w:val="22"/>
                <w:szCs w:val="22"/>
              </w:rPr>
              <w:t xml:space="preserve">За возникшую порчу груза вследствие его удержания Перевозчиком в случаях, предусмотренных настоящим пунктом, ответственность несет </w:t>
            </w:r>
            <w:r w:rsidR="003F752C" w:rsidRPr="004951E4">
              <w:rPr>
                <w:sz w:val="22"/>
                <w:szCs w:val="22"/>
              </w:rPr>
              <w:t>Заказчик</w:t>
            </w:r>
            <w:r w:rsidRPr="004951E4">
              <w:rPr>
                <w:sz w:val="22"/>
                <w:szCs w:val="22"/>
              </w:rPr>
              <w:t>.</w:t>
            </w:r>
          </w:p>
          <w:p w:rsidR="001A46A7" w:rsidRPr="004951E4" w:rsidRDefault="001A46A7" w:rsidP="004951E4">
            <w:pPr>
              <w:autoSpaceDE w:val="0"/>
              <w:autoSpaceDN w:val="0"/>
              <w:adjustRightInd w:val="0"/>
              <w:ind w:firstLine="540"/>
              <w:jc w:val="both"/>
              <w:rPr>
                <w:sz w:val="22"/>
                <w:szCs w:val="22"/>
              </w:rPr>
            </w:pPr>
            <w:r w:rsidRPr="004951E4">
              <w:rPr>
                <w:sz w:val="22"/>
                <w:szCs w:val="22"/>
              </w:rPr>
              <w:t>3.2.1</w:t>
            </w:r>
            <w:r w:rsidR="00B350EF" w:rsidRPr="004951E4">
              <w:rPr>
                <w:sz w:val="22"/>
                <w:szCs w:val="22"/>
              </w:rPr>
              <w:t>6</w:t>
            </w:r>
            <w:r w:rsidRPr="004951E4">
              <w:rPr>
                <w:sz w:val="22"/>
                <w:szCs w:val="22"/>
              </w:rPr>
              <w:t>. Перевозчик вправе осуществлять перевозку собственными транспортными средствами либо привлекать для исполнения своих обязательств третьих лиц, имеющих соответствующий транспорт и/или подвижной состав. При этом Перевозчик несет ответственность за действия (бездействие) привлеченных лиц, как за свои собственные.</w:t>
            </w:r>
          </w:p>
          <w:p w:rsidR="001A46A7" w:rsidRPr="004951E4" w:rsidRDefault="001A46A7" w:rsidP="004951E4">
            <w:pPr>
              <w:ind w:firstLine="540"/>
              <w:jc w:val="both"/>
              <w:rPr>
                <w:sz w:val="22"/>
                <w:szCs w:val="22"/>
              </w:rPr>
            </w:pPr>
            <w:r w:rsidRPr="004951E4">
              <w:rPr>
                <w:sz w:val="22"/>
                <w:szCs w:val="22"/>
              </w:rPr>
              <w:t>3.2.1</w:t>
            </w:r>
            <w:r w:rsidR="00B350EF" w:rsidRPr="004951E4">
              <w:rPr>
                <w:sz w:val="22"/>
                <w:szCs w:val="22"/>
              </w:rPr>
              <w:t>7</w:t>
            </w:r>
            <w:r w:rsidRPr="004951E4">
              <w:rPr>
                <w:sz w:val="22"/>
                <w:szCs w:val="22"/>
              </w:rPr>
              <w:t>. Стороны обязуются принимать все необходимые меры для устранения препятствий, которые могут прямо или косвенно повлиять на выполнение обязательств связанных с перевозкой груза.</w:t>
            </w:r>
          </w:p>
          <w:p w:rsidR="00592F98" w:rsidRPr="004951E4" w:rsidRDefault="00592F98" w:rsidP="004951E4">
            <w:pPr>
              <w:tabs>
                <w:tab w:val="num" w:pos="1418"/>
              </w:tabs>
              <w:ind w:firstLine="540"/>
              <w:jc w:val="both"/>
              <w:rPr>
                <w:sz w:val="22"/>
                <w:szCs w:val="22"/>
              </w:rPr>
            </w:pPr>
          </w:p>
          <w:p w:rsidR="001F5728" w:rsidRPr="004951E4" w:rsidRDefault="001F5728" w:rsidP="004951E4">
            <w:pPr>
              <w:tabs>
                <w:tab w:val="num" w:pos="0"/>
                <w:tab w:val="left" w:pos="900"/>
              </w:tabs>
              <w:ind w:firstLine="360"/>
              <w:jc w:val="both"/>
              <w:rPr>
                <w:sz w:val="22"/>
                <w:szCs w:val="22"/>
              </w:rPr>
            </w:pPr>
          </w:p>
          <w:p w:rsidR="005557EA" w:rsidRPr="004951E4" w:rsidRDefault="005557EA" w:rsidP="00A76302">
            <w:pPr>
              <w:pStyle w:val="ConsNormal"/>
              <w:widowControl/>
              <w:ind w:firstLine="0"/>
              <w:jc w:val="center"/>
              <w:rPr>
                <w:rFonts w:ascii="Times New Roman" w:hAnsi="Times New Roman" w:cs="Times New Roman"/>
                <w:b/>
                <w:bCs/>
                <w:sz w:val="22"/>
                <w:szCs w:val="22"/>
              </w:rPr>
            </w:pPr>
            <w:r w:rsidRPr="004951E4">
              <w:rPr>
                <w:rFonts w:ascii="Times New Roman" w:hAnsi="Times New Roman" w:cs="Times New Roman"/>
                <w:b/>
                <w:bCs/>
                <w:sz w:val="22"/>
                <w:szCs w:val="22"/>
              </w:rPr>
              <w:t>4. Документы и другая информация, предоставляемая перевозчику</w:t>
            </w:r>
          </w:p>
          <w:p w:rsidR="005557EA" w:rsidRPr="004951E4" w:rsidRDefault="005557EA" w:rsidP="004951E4">
            <w:pPr>
              <w:pStyle w:val="ConsNonformat"/>
              <w:widowControl/>
              <w:jc w:val="both"/>
              <w:rPr>
                <w:rFonts w:ascii="Times New Roman" w:hAnsi="Times New Roman" w:cs="Times New Roman"/>
                <w:sz w:val="22"/>
                <w:szCs w:val="22"/>
              </w:rPr>
            </w:pPr>
          </w:p>
          <w:p w:rsidR="005557EA" w:rsidRPr="004951E4" w:rsidRDefault="005557EA" w:rsidP="004951E4">
            <w:pPr>
              <w:pStyle w:val="ConsNormal"/>
              <w:widowControl/>
              <w:ind w:firstLine="540"/>
              <w:jc w:val="both"/>
              <w:rPr>
                <w:rFonts w:ascii="Times New Roman" w:hAnsi="Times New Roman" w:cs="Times New Roman"/>
                <w:sz w:val="22"/>
                <w:szCs w:val="22"/>
              </w:rPr>
            </w:pPr>
            <w:r w:rsidRPr="004951E4">
              <w:rPr>
                <w:rFonts w:ascii="Times New Roman" w:hAnsi="Times New Roman" w:cs="Times New Roman"/>
                <w:sz w:val="22"/>
                <w:szCs w:val="22"/>
              </w:rPr>
              <w:t>4.1. Заказчик обязан представить Перевозчику документы и другую информацию о свойствах груза, условиях его перевозки, а также иную информацию, необходимую для исполнения Перевозчиком обязанностей, предусмотренных настоящим договором.</w:t>
            </w:r>
          </w:p>
          <w:p w:rsidR="005557EA" w:rsidRPr="004951E4" w:rsidRDefault="005557EA" w:rsidP="004951E4">
            <w:pPr>
              <w:pStyle w:val="ConsNormal"/>
              <w:widowControl/>
              <w:ind w:firstLine="540"/>
              <w:jc w:val="both"/>
              <w:rPr>
                <w:rFonts w:ascii="Times New Roman" w:hAnsi="Times New Roman" w:cs="Times New Roman"/>
                <w:sz w:val="22"/>
                <w:szCs w:val="22"/>
              </w:rPr>
            </w:pPr>
            <w:r w:rsidRPr="004951E4">
              <w:rPr>
                <w:rFonts w:ascii="Times New Roman" w:hAnsi="Times New Roman" w:cs="Times New Roman"/>
                <w:sz w:val="22"/>
                <w:szCs w:val="22"/>
              </w:rPr>
              <w:t>4.2.</w:t>
            </w:r>
            <w:r w:rsidRPr="004951E4">
              <w:rPr>
                <w:sz w:val="22"/>
                <w:szCs w:val="22"/>
              </w:rPr>
              <w:t xml:space="preserve"> </w:t>
            </w:r>
            <w:r w:rsidRPr="004951E4">
              <w:rPr>
                <w:rFonts w:ascii="Times New Roman" w:hAnsi="Times New Roman" w:cs="Times New Roman"/>
                <w:sz w:val="22"/>
                <w:szCs w:val="22"/>
              </w:rPr>
              <w:t>Перевозчик обязан сообщить Заказчику об обнаруженных недостатках полученной информации, а в случае неполноты информации - запросить у Заказчика необходимые дополнительные данные.</w:t>
            </w:r>
          </w:p>
          <w:p w:rsidR="005557EA" w:rsidRPr="004951E4" w:rsidRDefault="005557EA" w:rsidP="004951E4">
            <w:pPr>
              <w:pStyle w:val="ConsNormal"/>
              <w:widowControl/>
              <w:ind w:firstLine="540"/>
              <w:jc w:val="both"/>
              <w:rPr>
                <w:rFonts w:ascii="Times New Roman" w:hAnsi="Times New Roman" w:cs="Times New Roman"/>
                <w:sz w:val="22"/>
                <w:szCs w:val="22"/>
              </w:rPr>
            </w:pPr>
            <w:r w:rsidRPr="004951E4">
              <w:rPr>
                <w:rFonts w:ascii="Times New Roman" w:hAnsi="Times New Roman" w:cs="Times New Roman"/>
                <w:sz w:val="22"/>
                <w:szCs w:val="22"/>
              </w:rPr>
              <w:t>4.3. В случае непредставления Заказчиком необходимой информации Перевозчик вправе не приступать к исполнению соответствующих обязанностей до предоставления такой информации.</w:t>
            </w:r>
          </w:p>
          <w:p w:rsidR="005557EA" w:rsidRDefault="005557EA" w:rsidP="004951E4">
            <w:pPr>
              <w:pStyle w:val="ConsNormal"/>
              <w:widowControl/>
              <w:ind w:firstLine="540"/>
              <w:jc w:val="both"/>
              <w:rPr>
                <w:rFonts w:ascii="Times New Roman" w:hAnsi="Times New Roman" w:cs="Times New Roman"/>
                <w:sz w:val="22"/>
                <w:szCs w:val="22"/>
              </w:rPr>
            </w:pPr>
            <w:r w:rsidRPr="004951E4">
              <w:rPr>
                <w:rFonts w:ascii="Times New Roman" w:hAnsi="Times New Roman" w:cs="Times New Roman"/>
                <w:sz w:val="22"/>
                <w:szCs w:val="22"/>
              </w:rPr>
              <w:t>4.4. Заказчик несет ответственность за убытки, причиненные Перевозчику в связи с нарушением обязанности по предоставлению информации, указанной в п. 4.1.</w:t>
            </w:r>
          </w:p>
          <w:p w:rsidR="00D30323" w:rsidRPr="004951E4" w:rsidRDefault="00D30323" w:rsidP="004951E4">
            <w:pPr>
              <w:pStyle w:val="ConsNormal"/>
              <w:widowControl/>
              <w:ind w:firstLine="540"/>
              <w:jc w:val="both"/>
              <w:rPr>
                <w:rFonts w:ascii="Times New Roman" w:hAnsi="Times New Roman" w:cs="Times New Roman"/>
                <w:sz w:val="22"/>
                <w:szCs w:val="22"/>
              </w:rPr>
            </w:pPr>
          </w:p>
          <w:p w:rsidR="005557EA" w:rsidRPr="004951E4" w:rsidRDefault="005557EA" w:rsidP="004951E4">
            <w:pPr>
              <w:pStyle w:val="ConsNonformat"/>
              <w:widowControl/>
              <w:jc w:val="both"/>
              <w:rPr>
                <w:rFonts w:ascii="Times New Roman" w:hAnsi="Times New Roman" w:cs="Times New Roman"/>
                <w:sz w:val="22"/>
                <w:szCs w:val="22"/>
              </w:rPr>
            </w:pPr>
          </w:p>
          <w:p w:rsidR="005557EA" w:rsidRPr="004951E4" w:rsidRDefault="005557EA" w:rsidP="00A76302">
            <w:pPr>
              <w:pStyle w:val="ConsNormal"/>
              <w:widowControl/>
              <w:ind w:firstLine="0"/>
              <w:jc w:val="center"/>
              <w:rPr>
                <w:rFonts w:ascii="Times New Roman" w:hAnsi="Times New Roman" w:cs="Times New Roman"/>
                <w:b/>
                <w:bCs/>
                <w:sz w:val="22"/>
                <w:szCs w:val="22"/>
              </w:rPr>
            </w:pPr>
            <w:r w:rsidRPr="004951E4">
              <w:rPr>
                <w:rFonts w:ascii="Times New Roman" w:hAnsi="Times New Roman" w:cs="Times New Roman"/>
                <w:b/>
                <w:bCs/>
                <w:sz w:val="22"/>
                <w:szCs w:val="22"/>
              </w:rPr>
              <w:t xml:space="preserve">5. </w:t>
            </w:r>
            <w:r w:rsidR="00A76302">
              <w:rPr>
                <w:rFonts w:ascii="Times New Roman" w:hAnsi="Times New Roman" w:cs="Times New Roman"/>
                <w:b/>
                <w:bCs/>
                <w:sz w:val="22"/>
                <w:szCs w:val="22"/>
              </w:rPr>
              <w:t>Порядок расчетов</w:t>
            </w:r>
          </w:p>
          <w:p w:rsidR="005557EA" w:rsidRPr="004951E4" w:rsidRDefault="005557EA" w:rsidP="004951E4">
            <w:pPr>
              <w:pStyle w:val="ConsNonformat"/>
              <w:widowControl/>
              <w:jc w:val="both"/>
              <w:rPr>
                <w:rFonts w:ascii="Times New Roman" w:hAnsi="Times New Roman" w:cs="Times New Roman"/>
                <w:sz w:val="22"/>
                <w:szCs w:val="22"/>
              </w:rPr>
            </w:pPr>
          </w:p>
          <w:p w:rsidR="005557EA" w:rsidRPr="004951E4" w:rsidRDefault="005557EA" w:rsidP="004951E4">
            <w:pPr>
              <w:autoSpaceDE w:val="0"/>
              <w:autoSpaceDN w:val="0"/>
              <w:adjustRightInd w:val="0"/>
              <w:ind w:firstLine="540"/>
              <w:jc w:val="both"/>
              <w:rPr>
                <w:sz w:val="22"/>
                <w:szCs w:val="22"/>
              </w:rPr>
            </w:pPr>
            <w:r w:rsidRPr="004951E4">
              <w:rPr>
                <w:sz w:val="22"/>
                <w:szCs w:val="22"/>
              </w:rPr>
              <w:t xml:space="preserve">5.1. Размер </w:t>
            </w:r>
            <w:r w:rsidR="000F09EF" w:rsidRPr="004951E4">
              <w:rPr>
                <w:sz w:val="22"/>
                <w:szCs w:val="22"/>
              </w:rPr>
              <w:t>ставки на перевозку или стоимость нормативной смены, а также</w:t>
            </w:r>
            <w:r w:rsidRPr="004951E4">
              <w:rPr>
                <w:sz w:val="22"/>
                <w:szCs w:val="22"/>
              </w:rPr>
              <w:t xml:space="preserve"> порядок оплаты  указывается в Заявке. </w:t>
            </w:r>
          </w:p>
          <w:p w:rsidR="005557EA" w:rsidRPr="004951E4" w:rsidRDefault="005557EA" w:rsidP="004951E4">
            <w:pPr>
              <w:autoSpaceDE w:val="0"/>
              <w:autoSpaceDN w:val="0"/>
              <w:adjustRightInd w:val="0"/>
              <w:ind w:firstLine="540"/>
              <w:jc w:val="both"/>
              <w:rPr>
                <w:sz w:val="22"/>
                <w:szCs w:val="22"/>
              </w:rPr>
            </w:pPr>
            <w:r w:rsidRPr="004951E4">
              <w:rPr>
                <w:sz w:val="22"/>
                <w:szCs w:val="22"/>
              </w:rPr>
              <w:t>5.2.  Заказчик обязан оплатить выставленны</w:t>
            </w:r>
            <w:r w:rsidR="000F09EF" w:rsidRPr="004951E4">
              <w:rPr>
                <w:sz w:val="22"/>
                <w:szCs w:val="22"/>
              </w:rPr>
              <w:t>й</w:t>
            </w:r>
            <w:r w:rsidRPr="004951E4">
              <w:rPr>
                <w:sz w:val="22"/>
                <w:szCs w:val="22"/>
              </w:rPr>
              <w:t xml:space="preserve"> ему Перевозчиком счет в течение 3-х банковских дней после выставления счета, если иное не указано в Заявке.</w:t>
            </w:r>
          </w:p>
          <w:p w:rsidR="005557EA" w:rsidRPr="004951E4" w:rsidRDefault="005557EA" w:rsidP="004951E4">
            <w:pPr>
              <w:autoSpaceDE w:val="0"/>
              <w:autoSpaceDN w:val="0"/>
              <w:adjustRightInd w:val="0"/>
              <w:ind w:firstLine="540"/>
              <w:jc w:val="both"/>
              <w:rPr>
                <w:sz w:val="22"/>
                <w:szCs w:val="22"/>
              </w:rPr>
            </w:pPr>
            <w:r w:rsidRPr="004951E4">
              <w:rPr>
                <w:sz w:val="22"/>
                <w:szCs w:val="22"/>
              </w:rPr>
              <w:t>5.3. Счет выставляется Перевозчиком по факсу</w:t>
            </w:r>
            <w:r w:rsidR="000F09EF" w:rsidRPr="004951E4">
              <w:rPr>
                <w:sz w:val="22"/>
                <w:szCs w:val="22"/>
              </w:rPr>
              <w:t xml:space="preserve"> или электронной почте</w:t>
            </w:r>
            <w:r w:rsidRPr="004951E4">
              <w:rPr>
                <w:sz w:val="22"/>
                <w:szCs w:val="22"/>
              </w:rPr>
              <w:t>. Подлинник счета передается Заказчику вместе с актом и/или иными документами, передача которых предусмотрена настоящим Договором.</w:t>
            </w:r>
          </w:p>
          <w:p w:rsidR="005557EA" w:rsidRDefault="005557EA" w:rsidP="004951E4">
            <w:pPr>
              <w:pStyle w:val="ConsNonformat"/>
              <w:widowControl/>
              <w:jc w:val="both"/>
              <w:rPr>
                <w:rFonts w:ascii="Times New Roman" w:hAnsi="Times New Roman" w:cs="Times New Roman"/>
                <w:sz w:val="22"/>
                <w:szCs w:val="22"/>
              </w:rPr>
            </w:pPr>
          </w:p>
          <w:p w:rsidR="003D4C3D" w:rsidRDefault="003D4C3D" w:rsidP="004951E4">
            <w:pPr>
              <w:pStyle w:val="ConsNonformat"/>
              <w:widowControl/>
              <w:jc w:val="both"/>
              <w:rPr>
                <w:rFonts w:ascii="Times New Roman" w:hAnsi="Times New Roman" w:cs="Times New Roman"/>
                <w:sz w:val="22"/>
                <w:szCs w:val="22"/>
              </w:rPr>
            </w:pPr>
          </w:p>
          <w:p w:rsidR="003D4C3D" w:rsidRDefault="003D4C3D" w:rsidP="004951E4">
            <w:pPr>
              <w:pStyle w:val="ConsNonformat"/>
              <w:widowControl/>
              <w:jc w:val="both"/>
              <w:rPr>
                <w:rFonts w:ascii="Times New Roman" w:hAnsi="Times New Roman" w:cs="Times New Roman"/>
                <w:sz w:val="22"/>
                <w:szCs w:val="22"/>
              </w:rPr>
            </w:pPr>
          </w:p>
          <w:p w:rsidR="003D4C3D" w:rsidRPr="004951E4" w:rsidRDefault="003D4C3D" w:rsidP="004951E4">
            <w:pPr>
              <w:pStyle w:val="ConsNonformat"/>
              <w:widowControl/>
              <w:jc w:val="both"/>
              <w:rPr>
                <w:rFonts w:ascii="Times New Roman" w:hAnsi="Times New Roman" w:cs="Times New Roman"/>
                <w:sz w:val="22"/>
                <w:szCs w:val="22"/>
              </w:rPr>
            </w:pPr>
          </w:p>
          <w:p w:rsidR="005557EA" w:rsidRPr="004951E4" w:rsidRDefault="005557EA" w:rsidP="00A76302">
            <w:pPr>
              <w:pStyle w:val="ConsNormal"/>
              <w:widowControl/>
              <w:ind w:firstLine="0"/>
              <w:jc w:val="center"/>
              <w:rPr>
                <w:rFonts w:ascii="Times New Roman" w:hAnsi="Times New Roman" w:cs="Times New Roman"/>
                <w:b/>
                <w:bCs/>
                <w:sz w:val="22"/>
                <w:szCs w:val="22"/>
              </w:rPr>
            </w:pPr>
            <w:r w:rsidRPr="004951E4">
              <w:rPr>
                <w:rFonts w:ascii="Times New Roman" w:hAnsi="Times New Roman" w:cs="Times New Roman"/>
                <w:b/>
                <w:bCs/>
                <w:sz w:val="22"/>
                <w:szCs w:val="22"/>
              </w:rPr>
              <w:t xml:space="preserve">6. </w:t>
            </w:r>
            <w:r w:rsidR="00A76302">
              <w:rPr>
                <w:rFonts w:ascii="Times New Roman" w:hAnsi="Times New Roman" w:cs="Times New Roman"/>
                <w:b/>
                <w:bCs/>
                <w:sz w:val="22"/>
                <w:szCs w:val="22"/>
              </w:rPr>
              <w:t>Ответственность сторон и порядок разрешения споров</w:t>
            </w:r>
          </w:p>
          <w:p w:rsidR="005557EA" w:rsidRPr="004951E4" w:rsidRDefault="005557EA" w:rsidP="004951E4">
            <w:pPr>
              <w:pStyle w:val="ConsNonformat"/>
              <w:widowControl/>
              <w:jc w:val="both"/>
              <w:rPr>
                <w:rFonts w:ascii="Times New Roman" w:hAnsi="Times New Roman" w:cs="Times New Roman"/>
                <w:sz w:val="22"/>
                <w:szCs w:val="22"/>
              </w:rPr>
            </w:pPr>
          </w:p>
          <w:p w:rsidR="005557EA" w:rsidRPr="004951E4" w:rsidRDefault="005557EA" w:rsidP="004951E4">
            <w:pPr>
              <w:pStyle w:val="30"/>
              <w:spacing w:after="0"/>
              <w:ind w:firstLine="539"/>
              <w:jc w:val="both"/>
              <w:rPr>
                <w:sz w:val="22"/>
                <w:szCs w:val="22"/>
              </w:rPr>
            </w:pPr>
            <w:r w:rsidRPr="004951E4">
              <w:rPr>
                <w:sz w:val="22"/>
                <w:szCs w:val="22"/>
              </w:rPr>
              <w:t xml:space="preserve">6.1. Заказчик несет материальную ответственность за  документально подтвержденные прямые убытки, причиненные Перевозчику вследствие ненадлежащего выполнения условий заключенного договора. </w:t>
            </w:r>
          </w:p>
          <w:p w:rsidR="005557EA" w:rsidRPr="004951E4" w:rsidRDefault="005557EA" w:rsidP="004951E4">
            <w:pPr>
              <w:pStyle w:val="30"/>
              <w:spacing w:after="0"/>
              <w:ind w:firstLine="539"/>
              <w:jc w:val="both"/>
              <w:rPr>
                <w:sz w:val="22"/>
                <w:szCs w:val="22"/>
              </w:rPr>
            </w:pPr>
            <w:r w:rsidRPr="004951E4">
              <w:rPr>
                <w:sz w:val="22"/>
                <w:szCs w:val="22"/>
              </w:rPr>
              <w:t xml:space="preserve">6.2. За несвоевременную оплату счетов Перевозчика Заказчик выплачивает пени в размере </w:t>
            </w:r>
            <w:r w:rsidR="00093AC6" w:rsidRPr="00093AC6">
              <w:rPr>
                <w:sz w:val="22"/>
                <w:szCs w:val="22"/>
              </w:rPr>
              <w:t>0.</w:t>
            </w:r>
            <w:r w:rsidRPr="004951E4">
              <w:rPr>
                <w:sz w:val="22"/>
                <w:szCs w:val="22"/>
              </w:rPr>
              <w:t xml:space="preserve">1 </w:t>
            </w:r>
            <w:r w:rsidR="000F09EF" w:rsidRPr="004951E4">
              <w:rPr>
                <w:sz w:val="22"/>
                <w:szCs w:val="22"/>
              </w:rPr>
              <w:t>(</w:t>
            </w:r>
            <w:r w:rsidR="00093AC6">
              <w:rPr>
                <w:sz w:val="22"/>
                <w:szCs w:val="22"/>
              </w:rPr>
              <w:t>одной десятой</w:t>
            </w:r>
            <w:r w:rsidR="000F09EF" w:rsidRPr="004951E4">
              <w:rPr>
                <w:sz w:val="22"/>
                <w:szCs w:val="22"/>
              </w:rPr>
              <w:t>) процента</w:t>
            </w:r>
            <w:r w:rsidRPr="004951E4">
              <w:rPr>
                <w:sz w:val="22"/>
                <w:szCs w:val="22"/>
              </w:rPr>
              <w:t xml:space="preserve"> от суммы счета за каждый день просрочки.  </w:t>
            </w:r>
          </w:p>
          <w:p w:rsidR="005557EA" w:rsidRPr="004951E4" w:rsidRDefault="005557EA" w:rsidP="004951E4">
            <w:pPr>
              <w:ind w:firstLine="539"/>
              <w:jc w:val="both"/>
              <w:rPr>
                <w:sz w:val="22"/>
                <w:szCs w:val="22"/>
              </w:rPr>
            </w:pPr>
            <w:r w:rsidRPr="004951E4">
              <w:rPr>
                <w:sz w:val="22"/>
                <w:szCs w:val="22"/>
              </w:rPr>
              <w:t>6.3. Заказчик несет ответственность за несвоевременную загрузку и разгрузку транспортного средства в размере суммы, указанной в Заявке за каждый сверхнормативный час (или день) простоя, за увеличение пробега автотранспортного средства при изменении Заказчиком маршрута и/или пунктов погрузки и выгрузки в размере ставки, указанной в Заявке.</w:t>
            </w:r>
          </w:p>
          <w:p w:rsidR="005557EA" w:rsidRPr="004951E4" w:rsidRDefault="005557EA" w:rsidP="004951E4">
            <w:pPr>
              <w:ind w:firstLine="539"/>
              <w:jc w:val="both"/>
              <w:rPr>
                <w:sz w:val="22"/>
                <w:szCs w:val="22"/>
              </w:rPr>
            </w:pPr>
            <w:r w:rsidRPr="004951E4">
              <w:rPr>
                <w:sz w:val="22"/>
                <w:szCs w:val="22"/>
              </w:rPr>
              <w:t xml:space="preserve">6.4. За просрочку </w:t>
            </w:r>
            <w:r w:rsidR="000F09EF" w:rsidRPr="004951E4">
              <w:rPr>
                <w:sz w:val="22"/>
                <w:szCs w:val="22"/>
              </w:rPr>
              <w:t xml:space="preserve">подачи автотранспорта на погрузку или просрочку </w:t>
            </w:r>
            <w:r w:rsidRPr="004951E4">
              <w:rPr>
                <w:sz w:val="22"/>
                <w:szCs w:val="22"/>
              </w:rPr>
              <w:t xml:space="preserve">доставки груза Перевозчик уплачивает неустойку в размере </w:t>
            </w:r>
            <w:r w:rsidR="00093AC6" w:rsidRPr="00093AC6">
              <w:rPr>
                <w:sz w:val="22"/>
                <w:szCs w:val="22"/>
              </w:rPr>
              <w:t>0.</w:t>
            </w:r>
            <w:r w:rsidRPr="004951E4">
              <w:rPr>
                <w:sz w:val="22"/>
                <w:szCs w:val="22"/>
              </w:rPr>
              <w:t>1 (</w:t>
            </w:r>
            <w:r w:rsidR="00093AC6">
              <w:rPr>
                <w:sz w:val="22"/>
                <w:szCs w:val="22"/>
              </w:rPr>
              <w:t>одной десятой</w:t>
            </w:r>
            <w:r w:rsidRPr="004951E4">
              <w:rPr>
                <w:sz w:val="22"/>
                <w:szCs w:val="22"/>
              </w:rPr>
              <w:t>) процент</w:t>
            </w:r>
            <w:r w:rsidR="000F09EF" w:rsidRPr="004951E4">
              <w:rPr>
                <w:sz w:val="22"/>
                <w:szCs w:val="22"/>
              </w:rPr>
              <w:t>а</w:t>
            </w:r>
            <w:r w:rsidRPr="004951E4">
              <w:rPr>
                <w:sz w:val="22"/>
                <w:szCs w:val="22"/>
              </w:rPr>
              <w:t xml:space="preserve"> от </w:t>
            </w:r>
            <w:r w:rsidR="000F09EF" w:rsidRPr="004951E4">
              <w:rPr>
                <w:sz w:val="22"/>
                <w:szCs w:val="22"/>
              </w:rPr>
              <w:t>размера ставки на перевозку</w:t>
            </w:r>
            <w:r w:rsidRPr="004951E4">
              <w:rPr>
                <w:sz w:val="22"/>
                <w:szCs w:val="22"/>
              </w:rPr>
              <w:t xml:space="preserve"> за каждые сутки просрочки.</w:t>
            </w:r>
          </w:p>
          <w:p w:rsidR="000F09EF" w:rsidRPr="004951E4" w:rsidRDefault="000F09EF" w:rsidP="004951E4">
            <w:pPr>
              <w:ind w:firstLine="539"/>
              <w:jc w:val="both"/>
              <w:rPr>
                <w:sz w:val="22"/>
                <w:szCs w:val="22"/>
              </w:rPr>
            </w:pPr>
            <w:r w:rsidRPr="004951E4">
              <w:rPr>
                <w:sz w:val="22"/>
                <w:szCs w:val="22"/>
              </w:rPr>
              <w:t>6.5 Заказчик несет ответственность за недостоверность заявленного и фактически</w:t>
            </w:r>
            <w:r w:rsidR="00D05611" w:rsidRPr="004951E4">
              <w:rPr>
                <w:sz w:val="22"/>
                <w:szCs w:val="22"/>
              </w:rPr>
              <w:t xml:space="preserve"> перевозимого груза.</w:t>
            </w:r>
          </w:p>
          <w:p w:rsidR="005557EA" w:rsidRPr="004951E4" w:rsidRDefault="005557EA" w:rsidP="004951E4">
            <w:pPr>
              <w:ind w:firstLine="539"/>
              <w:jc w:val="both"/>
              <w:rPr>
                <w:sz w:val="22"/>
                <w:szCs w:val="22"/>
              </w:rPr>
            </w:pPr>
            <w:r w:rsidRPr="004951E4">
              <w:rPr>
                <w:sz w:val="22"/>
                <w:szCs w:val="22"/>
              </w:rPr>
              <w:t>6.</w:t>
            </w:r>
            <w:r w:rsidR="00D05611" w:rsidRPr="004951E4">
              <w:rPr>
                <w:sz w:val="22"/>
                <w:szCs w:val="22"/>
              </w:rPr>
              <w:t>6</w:t>
            </w:r>
            <w:r w:rsidRPr="004951E4">
              <w:rPr>
                <w:sz w:val="22"/>
                <w:szCs w:val="22"/>
              </w:rPr>
              <w:t>. В части не урегулированной настоящим пунктом Стороны несут ответственность за неисполнение или ненадлежащее исполнение обязательств по заключенному договору в соответствии с законодательством Российской Федерации.</w:t>
            </w:r>
          </w:p>
          <w:p w:rsidR="005557EA" w:rsidRPr="004951E4" w:rsidRDefault="005557EA" w:rsidP="004951E4">
            <w:pPr>
              <w:ind w:firstLine="539"/>
              <w:jc w:val="both"/>
              <w:rPr>
                <w:sz w:val="22"/>
                <w:szCs w:val="22"/>
              </w:rPr>
            </w:pPr>
            <w:r w:rsidRPr="004951E4">
              <w:rPr>
                <w:sz w:val="22"/>
                <w:szCs w:val="22"/>
              </w:rPr>
              <w:t>6.</w:t>
            </w:r>
            <w:r w:rsidR="00D05611" w:rsidRPr="004951E4">
              <w:rPr>
                <w:sz w:val="22"/>
                <w:szCs w:val="22"/>
              </w:rPr>
              <w:t>7</w:t>
            </w:r>
            <w:r w:rsidRPr="004951E4">
              <w:rPr>
                <w:sz w:val="22"/>
                <w:szCs w:val="22"/>
              </w:rPr>
              <w:t>. Все споры и разногласия между сторонами разрешаются путем переговоров.</w:t>
            </w:r>
          </w:p>
          <w:p w:rsidR="005557EA" w:rsidRPr="004951E4" w:rsidRDefault="005557EA" w:rsidP="004951E4">
            <w:pPr>
              <w:ind w:firstLine="539"/>
              <w:jc w:val="both"/>
              <w:rPr>
                <w:sz w:val="22"/>
                <w:szCs w:val="22"/>
              </w:rPr>
            </w:pPr>
            <w:r w:rsidRPr="004951E4">
              <w:rPr>
                <w:sz w:val="22"/>
                <w:szCs w:val="22"/>
              </w:rPr>
              <w:t>6.</w:t>
            </w:r>
            <w:r w:rsidR="00D05611" w:rsidRPr="004951E4">
              <w:rPr>
                <w:sz w:val="22"/>
                <w:szCs w:val="22"/>
              </w:rPr>
              <w:t>8</w:t>
            </w:r>
            <w:r w:rsidRPr="004951E4">
              <w:rPr>
                <w:sz w:val="22"/>
                <w:szCs w:val="22"/>
              </w:rPr>
              <w:t>. В случае не урегулирования споров и разногласий путем переговоров спор подлежит разрешению арбитражным судом по месту нахождения истца в соответствии с законодательством Российской Федерации.</w:t>
            </w:r>
          </w:p>
          <w:p w:rsidR="00C14C4C" w:rsidRDefault="00C14C4C" w:rsidP="004951E4">
            <w:pPr>
              <w:ind w:firstLine="539"/>
              <w:jc w:val="both"/>
              <w:rPr>
                <w:sz w:val="22"/>
                <w:szCs w:val="22"/>
              </w:rPr>
            </w:pPr>
          </w:p>
          <w:p w:rsidR="003D4C3D" w:rsidRPr="004951E4" w:rsidRDefault="003D4C3D" w:rsidP="004951E4">
            <w:pPr>
              <w:ind w:firstLine="539"/>
              <w:jc w:val="both"/>
              <w:rPr>
                <w:sz w:val="22"/>
                <w:szCs w:val="22"/>
              </w:rPr>
            </w:pPr>
          </w:p>
          <w:p w:rsidR="005557EA" w:rsidRPr="004951E4" w:rsidRDefault="005557EA" w:rsidP="004951E4">
            <w:pPr>
              <w:pStyle w:val="ConsNormal"/>
              <w:widowControl/>
              <w:ind w:firstLine="0"/>
              <w:jc w:val="center"/>
              <w:rPr>
                <w:rFonts w:ascii="Times New Roman" w:hAnsi="Times New Roman" w:cs="Times New Roman"/>
                <w:b/>
                <w:bCs/>
                <w:sz w:val="22"/>
                <w:szCs w:val="22"/>
              </w:rPr>
            </w:pPr>
            <w:r w:rsidRPr="004951E4">
              <w:rPr>
                <w:rFonts w:ascii="Times New Roman" w:hAnsi="Times New Roman" w:cs="Times New Roman"/>
                <w:b/>
                <w:bCs/>
                <w:sz w:val="22"/>
                <w:szCs w:val="22"/>
              </w:rPr>
              <w:t xml:space="preserve">7. </w:t>
            </w:r>
            <w:r w:rsidR="004951E4" w:rsidRPr="004951E4">
              <w:rPr>
                <w:rFonts w:ascii="Times New Roman" w:hAnsi="Times New Roman" w:cs="Times New Roman"/>
                <w:b/>
                <w:bCs/>
                <w:sz w:val="22"/>
                <w:szCs w:val="22"/>
              </w:rPr>
              <w:t>Обстоятельства непреодолимой силы</w:t>
            </w:r>
          </w:p>
          <w:p w:rsidR="005557EA" w:rsidRPr="004951E4" w:rsidRDefault="005557EA" w:rsidP="004951E4">
            <w:pPr>
              <w:pStyle w:val="ConsNonformat"/>
              <w:widowControl/>
              <w:jc w:val="both"/>
              <w:rPr>
                <w:rFonts w:ascii="Times New Roman" w:hAnsi="Times New Roman" w:cs="Times New Roman"/>
                <w:sz w:val="22"/>
                <w:szCs w:val="22"/>
              </w:rPr>
            </w:pPr>
          </w:p>
          <w:p w:rsidR="005557EA" w:rsidRPr="004951E4" w:rsidRDefault="005557EA" w:rsidP="004951E4">
            <w:pPr>
              <w:ind w:firstLine="539"/>
              <w:jc w:val="both"/>
              <w:rPr>
                <w:sz w:val="22"/>
                <w:szCs w:val="22"/>
              </w:rPr>
            </w:pPr>
            <w:r w:rsidRPr="004951E4">
              <w:rPr>
                <w:sz w:val="22"/>
                <w:szCs w:val="22"/>
              </w:rPr>
              <w:t xml:space="preserve">7.1. Стороны освобождаются от ответственности за неисполнение или ненадлежащее исполнение обязательств по настоящему договору, если докажут, что надлежащее исполнение обязательств по настоящему договору оказалось невозможным, вследствие обстоятельств непреодолимой силы, то есть чрезвычайных и непредотвратимых при данных условиях обстоятельств. К таким обстоятельствам стороны относят: наводнение, землетрясение, заносы, пожары и иные природные катаклизмы, военные действия, эпидемии, поломки автотранспорта осуществляющего перевозку и/или аварии на трассе следования, прекращение или ограничение перевозки груза в определенных направлениях, установленных актами органов государственной власти, либо действиями сотрудников </w:t>
            </w:r>
            <w:r w:rsidR="000D7701" w:rsidRPr="004951E4">
              <w:rPr>
                <w:sz w:val="22"/>
                <w:szCs w:val="22"/>
              </w:rPr>
              <w:t>ГИБДД,</w:t>
            </w:r>
            <w:r w:rsidRPr="004951E4">
              <w:rPr>
                <w:sz w:val="22"/>
                <w:szCs w:val="22"/>
              </w:rPr>
              <w:t xml:space="preserve"> а также в других случаях, предусмотренных действующим законодательством.</w:t>
            </w:r>
          </w:p>
          <w:p w:rsidR="005557EA" w:rsidRPr="004951E4" w:rsidRDefault="005557EA" w:rsidP="004951E4">
            <w:pPr>
              <w:ind w:firstLine="539"/>
              <w:jc w:val="both"/>
              <w:rPr>
                <w:sz w:val="22"/>
                <w:szCs w:val="22"/>
              </w:rPr>
            </w:pPr>
            <w:r w:rsidRPr="004951E4">
              <w:rPr>
                <w:sz w:val="22"/>
                <w:szCs w:val="22"/>
              </w:rPr>
              <w:t>7.2. Если любое из таких обстоятельств или их последствий непосредственно повлияло на исполнение обязательства в срок, установленный в настоящем договоре, то этот срок соразмерно отодвигается на время действия соответствующего обстоятельства.</w:t>
            </w:r>
          </w:p>
          <w:p w:rsidR="005557EA" w:rsidRPr="004951E4" w:rsidRDefault="005557EA" w:rsidP="004951E4">
            <w:pPr>
              <w:ind w:firstLine="539"/>
              <w:jc w:val="both"/>
              <w:rPr>
                <w:sz w:val="22"/>
                <w:szCs w:val="22"/>
              </w:rPr>
            </w:pPr>
            <w:r w:rsidRPr="004951E4">
              <w:rPr>
                <w:sz w:val="22"/>
                <w:szCs w:val="22"/>
              </w:rPr>
              <w:t>7.3. Сторона, для которой создалась невозможность исполнения обязательства по настоящему договору, о наступлении, предполагаемом сроке действия и прекращении вышеуказанных обстоятельств обязана не позднее 10-ти дней с момента наступления и прекращения обстоятельств в письменной форме уведомить другую сторону.</w:t>
            </w:r>
          </w:p>
          <w:p w:rsidR="001F5728" w:rsidRPr="004951E4" w:rsidRDefault="001F5728" w:rsidP="004951E4">
            <w:pPr>
              <w:tabs>
                <w:tab w:val="left" w:pos="900"/>
              </w:tabs>
              <w:ind w:firstLine="360"/>
              <w:jc w:val="both"/>
              <w:rPr>
                <w:sz w:val="22"/>
                <w:szCs w:val="22"/>
              </w:rPr>
            </w:pPr>
          </w:p>
          <w:p w:rsidR="001F5728" w:rsidRPr="004951E4" w:rsidRDefault="001F5728" w:rsidP="004951E4">
            <w:pPr>
              <w:tabs>
                <w:tab w:val="left" w:pos="900"/>
              </w:tabs>
              <w:ind w:firstLine="360"/>
              <w:jc w:val="both"/>
              <w:rPr>
                <w:sz w:val="22"/>
                <w:szCs w:val="22"/>
              </w:rPr>
            </w:pPr>
          </w:p>
          <w:p w:rsidR="001F5728" w:rsidRPr="004951E4" w:rsidRDefault="001F5728" w:rsidP="004951E4">
            <w:pPr>
              <w:tabs>
                <w:tab w:val="left" w:pos="900"/>
              </w:tabs>
              <w:jc w:val="center"/>
              <w:rPr>
                <w:b/>
                <w:sz w:val="22"/>
                <w:szCs w:val="22"/>
              </w:rPr>
            </w:pPr>
            <w:r w:rsidRPr="004951E4">
              <w:rPr>
                <w:b/>
                <w:sz w:val="22"/>
                <w:szCs w:val="22"/>
              </w:rPr>
              <w:t>8. Срок действия договора</w:t>
            </w:r>
          </w:p>
          <w:p w:rsidR="001F5728" w:rsidRPr="004951E4" w:rsidRDefault="001F5728" w:rsidP="004951E4">
            <w:pPr>
              <w:jc w:val="both"/>
              <w:rPr>
                <w:b/>
                <w:sz w:val="22"/>
                <w:szCs w:val="22"/>
              </w:rPr>
            </w:pPr>
          </w:p>
        </w:tc>
      </w:tr>
      <w:tr w:rsidR="00281CBA" w:rsidRPr="004951E4" w:rsidTr="00807310">
        <w:trPr>
          <w:trHeight w:val="354"/>
        </w:trPr>
        <w:tc>
          <w:tcPr>
            <w:tcW w:w="7920" w:type="dxa"/>
            <w:gridSpan w:val="8"/>
          </w:tcPr>
          <w:p w:rsidR="00281CBA" w:rsidRPr="004951E4" w:rsidRDefault="00281CBA" w:rsidP="004951E4">
            <w:pPr>
              <w:tabs>
                <w:tab w:val="left" w:pos="900"/>
              </w:tabs>
              <w:ind w:firstLine="360"/>
              <w:jc w:val="both"/>
              <w:rPr>
                <w:sz w:val="22"/>
                <w:szCs w:val="22"/>
              </w:rPr>
            </w:pPr>
            <w:r w:rsidRPr="004951E4">
              <w:rPr>
                <w:sz w:val="22"/>
                <w:szCs w:val="22"/>
              </w:rPr>
              <w:lastRenderedPageBreak/>
              <w:t>8.1. Договор вступает в силу с момента его подписания и действует до</w:t>
            </w:r>
          </w:p>
        </w:tc>
        <w:tc>
          <w:tcPr>
            <w:tcW w:w="2401" w:type="dxa"/>
          </w:tcPr>
          <w:p w:rsidR="00281CBA" w:rsidRPr="004951E4" w:rsidRDefault="00223169" w:rsidP="00B55548">
            <w:pPr>
              <w:tabs>
                <w:tab w:val="left" w:pos="900"/>
              </w:tabs>
              <w:jc w:val="both"/>
              <w:rPr>
                <w:sz w:val="22"/>
                <w:szCs w:val="22"/>
              </w:rPr>
            </w:pPr>
            <w:r>
              <w:rPr>
                <w:sz w:val="22"/>
                <w:szCs w:val="22"/>
              </w:rPr>
              <w:t>31/12/</w:t>
            </w:r>
            <w:r w:rsidR="00B55548">
              <w:rPr>
                <w:sz w:val="22"/>
                <w:szCs w:val="22"/>
              </w:rPr>
              <w:t>20__</w:t>
            </w:r>
            <w:r>
              <w:rPr>
                <w:sz w:val="22"/>
                <w:szCs w:val="22"/>
              </w:rPr>
              <w:t>г.</w:t>
            </w:r>
          </w:p>
        </w:tc>
      </w:tr>
      <w:tr w:rsidR="001F5728" w:rsidRPr="004951E4" w:rsidTr="00807310">
        <w:trPr>
          <w:trHeight w:val="1245"/>
        </w:trPr>
        <w:tc>
          <w:tcPr>
            <w:tcW w:w="10321" w:type="dxa"/>
            <w:gridSpan w:val="9"/>
          </w:tcPr>
          <w:p w:rsidR="001F5728" w:rsidRPr="004951E4" w:rsidRDefault="001F5728" w:rsidP="004951E4">
            <w:pPr>
              <w:tabs>
                <w:tab w:val="left" w:pos="900"/>
              </w:tabs>
              <w:ind w:firstLine="360"/>
              <w:jc w:val="both"/>
              <w:rPr>
                <w:sz w:val="22"/>
                <w:szCs w:val="22"/>
              </w:rPr>
            </w:pPr>
            <w:r w:rsidRPr="004951E4">
              <w:rPr>
                <w:sz w:val="22"/>
                <w:szCs w:val="22"/>
              </w:rPr>
              <w:t xml:space="preserve">8.2. Если ни одна из сторон за 10 (десять) дней до окончания срока действия данного договора не заявит о желании расторгнуть его, договор считается пролонгированным на следующий </w:t>
            </w:r>
            <w:r w:rsidR="009F52DB">
              <w:rPr>
                <w:sz w:val="22"/>
                <w:szCs w:val="22"/>
              </w:rPr>
              <w:t>год</w:t>
            </w:r>
            <w:r w:rsidRPr="004951E4">
              <w:rPr>
                <w:sz w:val="22"/>
                <w:szCs w:val="22"/>
              </w:rPr>
              <w:t>.</w:t>
            </w:r>
          </w:p>
          <w:p w:rsidR="00281CBA" w:rsidRPr="004951E4" w:rsidRDefault="00281CBA" w:rsidP="004951E4">
            <w:pPr>
              <w:tabs>
                <w:tab w:val="left" w:pos="900"/>
              </w:tabs>
              <w:ind w:firstLine="360"/>
              <w:jc w:val="both"/>
              <w:rPr>
                <w:sz w:val="22"/>
                <w:szCs w:val="22"/>
              </w:rPr>
            </w:pPr>
            <w:r w:rsidRPr="004951E4">
              <w:rPr>
                <w:sz w:val="22"/>
                <w:szCs w:val="22"/>
              </w:rPr>
              <w:t>8.3.</w:t>
            </w:r>
            <w:r w:rsidR="004672A3" w:rsidRPr="004951E4">
              <w:rPr>
                <w:sz w:val="22"/>
                <w:szCs w:val="22"/>
              </w:rPr>
              <w:t xml:space="preserve"> </w:t>
            </w:r>
            <w:r w:rsidRPr="004951E4">
              <w:rPr>
                <w:sz w:val="22"/>
                <w:szCs w:val="22"/>
              </w:rPr>
              <w:t>Договор может быть прекращен досрочно по желанию одной из сторон с предварительным письменным уведомлением другой стороны, не позднее, чем за 20 дней до его прекращения, а также при условии завершения всех взаимных расчетов по настоящему договору.</w:t>
            </w:r>
          </w:p>
          <w:p w:rsidR="004672A3" w:rsidRPr="004951E4" w:rsidRDefault="004672A3" w:rsidP="004951E4">
            <w:pPr>
              <w:pStyle w:val="ConsNormal"/>
              <w:widowControl/>
              <w:ind w:firstLine="376"/>
              <w:jc w:val="both"/>
              <w:rPr>
                <w:rFonts w:ascii="Times New Roman" w:hAnsi="Times New Roman" w:cs="Times New Roman"/>
                <w:sz w:val="22"/>
                <w:szCs w:val="22"/>
              </w:rPr>
            </w:pPr>
            <w:r w:rsidRPr="004951E4">
              <w:rPr>
                <w:rFonts w:ascii="Times New Roman" w:hAnsi="Times New Roman" w:cs="Times New Roman"/>
                <w:sz w:val="22"/>
                <w:szCs w:val="22"/>
              </w:rPr>
              <w:t>8.4. Все изменения и дополнения действительны лишь в том случае, если они оформлены в письменном виде и подписаны обеими сторонами.</w:t>
            </w:r>
          </w:p>
          <w:p w:rsidR="004672A3" w:rsidRPr="004951E4" w:rsidRDefault="004672A3" w:rsidP="004951E4">
            <w:pPr>
              <w:pStyle w:val="ConsNormal"/>
              <w:widowControl/>
              <w:ind w:firstLine="376"/>
              <w:jc w:val="both"/>
              <w:rPr>
                <w:rFonts w:ascii="Times New Roman" w:hAnsi="Times New Roman" w:cs="Times New Roman"/>
                <w:sz w:val="22"/>
                <w:szCs w:val="22"/>
              </w:rPr>
            </w:pPr>
            <w:r w:rsidRPr="004951E4">
              <w:rPr>
                <w:rFonts w:ascii="Times New Roman" w:hAnsi="Times New Roman" w:cs="Times New Roman"/>
                <w:sz w:val="22"/>
                <w:szCs w:val="22"/>
              </w:rPr>
              <w:t>8.5. Все приложения к настоящему договору являются его неотъемлемыми частями.</w:t>
            </w:r>
          </w:p>
          <w:p w:rsidR="001F5728" w:rsidRPr="004951E4" w:rsidRDefault="004672A3" w:rsidP="004951E4">
            <w:pPr>
              <w:pStyle w:val="ConsNormal"/>
              <w:widowControl/>
              <w:ind w:firstLine="376"/>
              <w:jc w:val="both"/>
              <w:rPr>
                <w:sz w:val="22"/>
                <w:szCs w:val="22"/>
              </w:rPr>
            </w:pPr>
            <w:r w:rsidRPr="004951E4">
              <w:rPr>
                <w:rFonts w:ascii="Times New Roman" w:hAnsi="Times New Roman" w:cs="Times New Roman"/>
                <w:sz w:val="22"/>
                <w:szCs w:val="22"/>
              </w:rPr>
              <w:lastRenderedPageBreak/>
              <w:t>8.6. Стороны договорились, что все дополнительные соглашения, составленные в соответствии с настоящим договором, которые подписаны Сторонами и переданы с помощью факсимильной связи или электронной почты, позволяющей достоверно установить, что документ исходит от Стороны по Договору, считать имеющими юридическую силу до передачи оригиналов.</w:t>
            </w:r>
          </w:p>
        </w:tc>
      </w:tr>
      <w:tr w:rsidR="00281CBA" w:rsidRPr="004951E4" w:rsidTr="00807310">
        <w:trPr>
          <w:trHeight w:val="539"/>
        </w:trPr>
        <w:tc>
          <w:tcPr>
            <w:tcW w:w="10321" w:type="dxa"/>
            <w:gridSpan w:val="9"/>
          </w:tcPr>
          <w:p w:rsidR="00727696" w:rsidRPr="004951E4" w:rsidRDefault="00727696" w:rsidP="004951E4">
            <w:pPr>
              <w:tabs>
                <w:tab w:val="left" w:pos="900"/>
              </w:tabs>
              <w:ind w:firstLine="360"/>
              <w:jc w:val="both"/>
              <w:rPr>
                <w:b/>
                <w:sz w:val="22"/>
                <w:szCs w:val="22"/>
              </w:rPr>
            </w:pPr>
          </w:p>
          <w:p w:rsidR="00727696" w:rsidRPr="004951E4" w:rsidRDefault="00727696" w:rsidP="004951E4">
            <w:pPr>
              <w:tabs>
                <w:tab w:val="left" w:pos="900"/>
              </w:tabs>
              <w:ind w:firstLine="360"/>
              <w:jc w:val="both"/>
              <w:rPr>
                <w:b/>
                <w:sz w:val="22"/>
                <w:szCs w:val="22"/>
              </w:rPr>
            </w:pPr>
          </w:p>
          <w:p w:rsidR="00727696" w:rsidRPr="004951E4" w:rsidRDefault="00727696" w:rsidP="004951E4">
            <w:pPr>
              <w:tabs>
                <w:tab w:val="left" w:pos="900"/>
              </w:tabs>
              <w:ind w:firstLine="360"/>
              <w:jc w:val="both"/>
              <w:rPr>
                <w:b/>
                <w:sz w:val="22"/>
                <w:szCs w:val="22"/>
              </w:rPr>
            </w:pPr>
          </w:p>
          <w:p w:rsidR="00281CBA" w:rsidRPr="004951E4" w:rsidRDefault="00281CBA" w:rsidP="00A76302">
            <w:pPr>
              <w:tabs>
                <w:tab w:val="left" w:pos="900"/>
              </w:tabs>
              <w:ind w:firstLine="360"/>
              <w:jc w:val="center"/>
              <w:rPr>
                <w:b/>
                <w:sz w:val="22"/>
                <w:szCs w:val="22"/>
              </w:rPr>
            </w:pPr>
            <w:r w:rsidRPr="004951E4">
              <w:rPr>
                <w:b/>
                <w:sz w:val="22"/>
                <w:szCs w:val="22"/>
              </w:rPr>
              <w:t>9. Юридические адреса и реквизиты сторон:</w:t>
            </w:r>
          </w:p>
          <w:p w:rsidR="00281CBA" w:rsidRPr="004951E4" w:rsidRDefault="00281CBA" w:rsidP="004951E4">
            <w:pPr>
              <w:tabs>
                <w:tab w:val="left" w:pos="900"/>
              </w:tabs>
              <w:ind w:firstLine="360"/>
              <w:jc w:val="both"/>
              <w:rPr>
                <w:b/>
                <w:sz w:val="22"/>
                <w:szCs w:val="22"/>
              </w:rPr>
            </w:pPr>
          </w:p>
          <w:p w:rsidR="00281CBA" w:rsidRPr="004951E4" w:rsidRDefault="00281CBA" w:rsidP="004951E4">
            <w:pPr>
              <w:jc w:val="both"/>
              <w:rPr>
                <w:sz w:val="22"/>
                <w:szCs w:val="22"/>
              </w:rPr>
            </w:pPr>
          </w:p>
        </w:tc>
      </w:tr>
      <w:tr w:rsidR="00727696" w:rsidRPr="004951E4" w:rsidTr="00807310">
        <w:trPr>
          <w:trHeight w:val="360"/>
        </w:trPr>
        <w:tc>
          <w:tcPr>
            <w:tcW w:w="5220" w:type="dxa"/>
            <w:gridSpan w:val="5"/>
          </w:tcPr>
          <w:p w:rsidR="00727696" w:rsidRPr="004951E4" w:rsidRDefault="00727696" w:rsidP="00883B20">
            <w:pPr>
              <w:tabs>
                <w:tab w:val="left" w:pos="900"/>
              </w:tabs>
              <w:ind w:firstLine="6"/>
              <w:jc w:val="both"/>
              <w:rPr>
                <w:b/>
                <w:sz w:val="22"/>
                <w:szCs w:val="22"/>
              </w:rPr>
            </w:pPr>
            <w:r w:rsidRPr="004951E4">
              <w:rPr>
                <w:b/>
                <w:sz w:val="22"/>
                <w:szCs w:val="22"/>
              </w:rPr>
              <w:t>Заказчик</w:t>
            </w:r>
          </w:p>
        </w:tc>
        <w:tc>
          <w:tcPr>
            <w:tcW w:w="5101" w:type="dxa"/>
            <w:gridSpan w:val="4"/>
          </w:tcPr>
          <w:p w:rsidR="00727696" w:rsidRPr="003D0536" w:rsidRDefault="003D0536" w:rsidP="00C653BE">
            <w:pPr>
              <w:tabs>
                <w:tab w:val="left" w:pos="900"/>
              </w:tabs>
              <w:jc w:val="both"/>
              <w:rPr>
                <w:b/>
                <w:sz w:val="22"/>
                <w:szCs w:val="22"/>
              </w:rPr>
            </w:pPr>
            <w:r w:rsidRPr="003D0536">
              <w:rPr>
                <w:b/>
                <w:sz w:val="22"/>
                <w:szCs w:val="22"/>
              </w:rPr>
              <w:t>Перевозчик</w:t>
            </w:r>
          </w:p>
        </w:tc>
      </w:tr>
      <w:tr w:rsidR="00727696" w:rsidRPr="004951E4" w:rsidTr="00807310">
        <w:trPr>
          <w:trHeight w:val="360"/>
        </w:trPr>
        <w:tc>
          <w:tcPr>
            <w:tcW w:w="5220" w:type="dxa"/>
            <w:gridSpan w:val="5"/>
            <w:vAlign w:val="center"/>
          </w:tcPr>
          <w:p w:rsidR="00727696" w:rsidRPr="004951E4" w:rsidRDefault="00B55548" w:rsidP="002515F4">
            <w:pPr>
              <w:tabs>
                <w:tab w:val="left" w:pos="900"/>
              </w:tabs>
              <w:ind w:firstLine="6"/>
              <w:rPr>
                <w:b/>
                <w:sz w:val="22"/>
                <w:szCs w:val="22"/>
              </w:rPr>
            </w:pPr>
            <w:r>
              <w:rPr>
                <w:b/>
                <w:sz w:val="22"/>
                <w:szCs w:val="22"/>
              </w:rPr>
              <w:t>___________________________</w:t>
            </w:r>
          </w:p>
        </w:tc>
        <w:tc>
          <w:tcPr>
            <w:tcW w:w="5101" w:type="dxa"/>
            <w:gridSpan w:val="4"/>
            <w:vAlign w:val="center"/>
          </w:tcPr>
          <w:p w:rsidR="00727696" w:rsidRPr="004951E4" w:rsidRDefault="00223169" w:rsidP="00C653BE">
            <w:pPr>
              <w:tabs>
                <w:tab w:val="left" w:pos="900"/>
              </w:tabs>
              <w:rPr>
                <w:b/>
                <w:sz w:val="22"/>
                <w:szCs w:val="22"/>
              </w:rPr>
            </w:pPr>
            <w:r>
              <w:rPr>
                <w:b/>
                <w:sz w:val="22"/>
                <w:szCs w:val="22"/>
              </w:rPr>
              <w:t>ООО "ШАК №1"</w:t>
            </w:r>
          </w:p>
        </w:tc>
      </w:tr>
      <w:tr w:rsidR="00727696" w:rsidRPr="004951E4" w:rsidTr="00807310">
        <w:trPr>
          <w:trHeight w:val="345"/>
        </w:trPr>
        <w:tc>
          <w:tcPr>
            <w:tcW w:w="5220" w:type="dxa"/>
            <w:gridSpan w:val="5"/>
          </w:tcPr>
          <w:p w:rsidR="00727696" w:rsidRPr="004951E4" w:rsidRDefault="00727696" w:rsidP="004951E4">
            <w:pPr>
              <w:tabs>
                <w:tab w:val="left" w:pos="900"/>
              </w:tabs>
              <w:ind w:firstLine="360"/>
              <w:jc w:val="both"/>
              <w:rPr>
                <w:b/>
                <w:sz w:val="22"/>
                <w:szCs w:val="22"/>
              </w:rPr>
            </w:pPr>
          </w:p>
        </w:tc>
        <w:tc>
          <w:tcPr>
            <w:tcW w:w="5101" w:type="dxa"/>
            <w:gridSpan w:val="4"/>
          </w:tcPr>
          <w:p w:rsidR="00727696" w:rsidRPr="004951E4" w:rsidRDefault="00727696" w:rsidP="00C653BE">
            <w:pPr>
              <w:tabs>
                <w:tab w:val="left" w:pos="900"/>
              </w:tabs>
              <w:jc w:val="both"/>
              <w:rPr>
                <w:b/>
                <w:sz w:val="22"/>
                <w:szCs w:val="22"/>
              </w:rPr>
            </w:pPr>
          </w:p>
        </w:tc>
      </w:tr>
      <w:tr w:rsidR="00727696" w:rsidRPr="004951E4" w:rsidTr="00807310">
        <w:trPr>
          <w:trHeight w:val="2505"/>
        </w:trPr>
        <w:tc>
          <w:tcPr>
            <w:tcW w:w="5220" w:type="dxa"/>
            <w:gridSpan w:val="5"/>
          </w:tcPr>
          <w:p w:rsidR="00727696" w:rsidRPr="004951E4" w:rsidRDefault="00727696" w:rsidP="002515F4">
            <w:pPr>
              <w:tabs>
                <w:tab w:val="left" w:pos="900"/>
              </w:tabs>
              <w:ind w:left="6"/>
              <w:rPr>
                <w:sz w:val="22"/>
                <w:szCs w:val="22"/>
              </w:rPr>
            </w:pPr>
          </w:p>
        </w:tc>
        <w:tc>
          <w:tcPr>
            <w:tcW w:w="5101" w:type="dxa"/>
            <w:gridSpan w:val="4"/>
          </w:tcPr>
          <w:p w:rsidR="00223169" w:rsidRDefault="00223169" w:rsidP="00C653BE">
            <w:pPr>
              <w:tabs>
                <w:tab w:val="left" w:pos="900"/>
              </w:tabs>
              <w:rPr>
                <w:sz w:val="22"/>
                <w:szCs w:val="22"/>
              </w:rPr>
            </w:pPr>
            <w:r>
              <w:rPr>
                <w:sz w:val="22"/>
                <w:szCs w:val="22"/>
              </w:rPr>
              <w:t>155901, Ивановская обл., г. Шуя, ул. Железнодорожная 1-я, д. 4, пом. 1001</w:t>
            </w:r>
          </w:p>
          <w:p w:rsidR="00223169" w:rsidRDefault="00223169" w:rsidP="00C653BE">
            <w:pPr>
              <w:tabs>
                <w:tab w:val="left" w:pos="900"/>
              </w:tabs>
              <w:rPr>
                <w:sz w:val="22"/>
                <w:szCs w:val="22"/>
              </w:rPr>
            </w:pPr>
            <w:r>
              <w:rPr>
                <w:sz w:val="22"/>
                <w:szCs w:val="22"/>
              </w:rPr>
              <w:t>ИНН/КПП 3706025475/370601001</w:t>
            </w:r>
          </w:p>
          <w:p w:rsidR="00223169" w:rsidRDefault="00223169" w:rsidP="00C653BE">
            <w:pPr>
              <w:tabs>
                <w:tab w:val="left" w:pos="900"/>
              </w:tabs>
              <w:rPr>
                <w:sz w:val="22"/>
                <w:szCs w:val="22"/>
              </w:rPr>
            </w:pPr>
            <w:r>
              <w:rPr>
                <w:sz w:val="22"/>
                <w:szCs w:val="22"/>
              </w:rPr>
              <w:t>р/с 40702810738000020906</w:t>
            </w:r>
          </w:p>
          <w:p w:rsidR="00223169" w:rsidRDefault="00223169" w:rsidP="00C653BE">
            <w:pPr>
              <w:tabs>
                <w:tab w:val="left" w:pos="900"/>
              </w:tabs>
              <w:rPr>
                <w:sz w:val="22"/>
                <w:szCs w:val="22"/>
              </w:rPr>
            </w:pPr>
            <w:r>
              <w:rPr>
                <w:sz w:val="22"/>
                <w:szCs w:val="22"/>
              </w:rPr>
              <w:t>в ПАО СБЕРБАНК г. Москва</w:t>
            </w:r>
          </w:p>
          <w:p w:rsidR="00223169" w:rsidRDefault="00223169" w:rsidP="00C653BE">
            <w:pPr>
              <w:tabs>
                <w:tab w:val="left" w:pos="900"/>
              </w:tabs>
              <w:rPr>
                <w:sz w:val="22"/>
                <w:szCs w:val="22"/>
              </w:rPr>
            </w:pPr>
            <w:r>
              <w:rPr>
                <w:sz w:val="22"/>
                <w:szCs w:val="22"/>
              </w:rPr>
              <w:t>к/с 30101810400000000225</w:t>
            </w:r>
          </w:p>
          <w:p w:rsidR="00727696" w:rsidRPr="00C653BE" w:rsidRDefault="00223169" w:rsidP="00C653BE">
            <w:pPr>
              <w:tabs>
                <w:tab w:val="left" w:pos="900"/>
              </w:tabs>
              <w:rPr>
                <w:sz w:val="22"/>
                <w:szCs w:val="22"/>
              </w:rPr>
            </w:pPr>
            <w:r>
              <w:rPr>
                <w:sz w:val="22"/>
                <w:szCs w:val="22"/>
              </w:rPr>
              <w:t>БИК 044525225</w:t>
            </w:r>
          </w:p>
        </w:tc>
      </w:tr>
      <w:tr w:rsidR="00727696" w:rsidRPr="004951E4" w:rsidTr="00807310">
        <w:trPr>
          <w:trHeight w:val="540"/>
        </w:trPr>
        <w:tc>
          <w:tcPr>
            <w:tcW w:w="5220" w:type="dxa"/>
            <w:gridSpan w:val="5"/>
            <w:vAlign w:val="center"/>
          </w:tcPr>
          <w:p w:rsidR="00727696" w:rsidRPr="004951E4" w:rsidRDefault="00223169" w:rsidP="00B55548">
            <w:pPr>
              <w:tabs>
                <w:tab w:val="left" w:pos="900"/>
              </w:tabs>
              <w:ind w:left="6"/>
              <w:rPr>
                <w:sz w:val="22"/>
                <w:szCs w:val="22"/>
              </w:rPr>
            </w:pPr>
            <w:r>
              <w:rPr>
                <w:sz w:val="22"/>
                <w:szCs w:val="22"/>
              </w:rPr>
              <w:t xml:space="preserve">Генеральный директор </w:t>
            </w:r>
            <w:r w:rsidR="00B55548">
              <w:rPr>
                <w:sz w:val="22"/>
                <w:szCs w:val="22"/>
              </w:rPr>
              <w:t>______________</w:t>
            </w:r>
          </w:p>
        </w:tc>
        <w:tc>
          <w:tcPr>
            <w:tcW w:w="5101" w:type="dxa"/>
            <w:gridSpan w:val="4"/>
            <w:vAlign w:val="center"/>
          </w:tcPr>
          <w:p w:rsidR="00727696" w:rsidRPr="00C653BE" w:rsidRDefault="00223169" w:rsidP="00C653BE">
            <w:pPr>
              <w:tabs>
                <w:tab w:val="left" w:pos="900"/>
              </w:tabs>
              <w:rPr>
                <w:sz w:val="22"/>
                <w:szCs w:val="22"/>
              </w:rPr>
            </w:pPr>
            <w:r>
              <w:rPr>
                <w:sz w:val="22"/>
                <w:szCs w:val="22"/>
              </w:rPr>
              <w:t>Генеральный директор ООО "ШАК №1"</w:t>
            </w:r>
          </w:p>
        </w:tc>
      </w:tr>
      <w:tr w:rsidR="00C653BE" w:rsidRPr="004951E4" w:rsidTr="00784008">
        <w:trPr>
          <w:trHeight w:val="525"/>
        </w:trPr>
        <w:tc>
          <w:tcPr>
            <w:tcW w:w="2520" w:type="dxa"/>
            <w:tcBorders>
              <w:bottom w:val="single" w:sz="4" w:space="0" w:color="auto"/>
            </w:tcBorders>
            <w:vAlign w:val="center"/>
          </w:tcPr>
          <w:p w:rsidR="00C653BE" w:rsidRPr="004951E4" w:rsidRDefault="00C653BE" w:rsidP="002515F4">
            <w:pPr>
              <w:tabs>
                <w:tab w:val="left" w:pos="900"/>
              </w:tabs>
              <w:ind w:firstLine="6"/>
              <w:jc w:val="right"/>
              <w:rPr>
                <w:b/>
                <w:sz w:val="22"/>
                <w:szCs w:val="22"/>
              </w:rPr>
            </w:pPr>
          </w:p>
        </w:tc>
        <w:tc>
          <w:tcPr>
            <w:tcW w:w="2700" w:type="dxa"/>
            <w:gridSpan w:val="4"/>
            <w:vAlign w:val="bottom"/>
          </w:tcPr>
          <w:p w:rsidR="00C653BE" w:rsidRPr="004951E4" w:rsidRDefault="00B55548" w:rsidP="004951E4">
            <w:pPr>
              <w:tabs>
                <w:tab w:val="left" w:pos="900"/>
              </w:tabs>
              <w:jc w:val="both"/>
              <w:rPr>
                <w:sz w:val="22"/>
                <w:szCs w:val="22"/>
              </w:rPr>
            </w:pPr>
            <w:r>
              <w:rPr>
                <w:sz w:val="22"/>
                <w:szCs w:val="22"/>
              </w:rPr>
              <w:t>/______________/</w:t>
            </w:r>
            <w:bookmarkStart w:id="0" w:name="_GoBack"/>
            <w:bookmarkEnd w:id="0"/>
          </w:p>
        </w:tc>
        <w:tc>
          <w:tcPr>
            <w:tcW w:w="2475" w:type="dxa"/>
            <w:gridSpan w:val="2"/>
            <w:tcBorders>
              <w:bottom w:val="single" w:sz="4" w:space="0" w:color="auto"/>
            </w:tcBorders>
            <w:vAlign w:val="center"/>
          </w:tcPr>
          <w:p w:rsidR="00C653BE" w:rsidRPr="004951E4" w:rsidRDefault="00C653BE" w:rsidP="00C653BE">
            <w:pPr>
              <w:tabs>
                <w:tab w:val="left" w:pos="900"/>
              </w:tabs>
              <w:jc w:val="right"/>
              <w:rPr>
                <w:b/>
                <w:sz w:val="22"/>
                <w:szCs w:val="22"/>
              </w:rPr>
            </w:pPr>
          </w:p>
        </w:tc>
        <w:tc>
          <w:tcPr>
            <w:tcW w:w="2626" w:type="dxa"/>
            <w:gridSpan w:val="2"/>
            <w:vAlign w:val="bottom"/>
          </w:tcPr>
          <w:p w:rsidR="00C653BE" w:rsidRPr="00C653BE" w:rsidRDefault="00223169" w:rsidP="00C653BE">
            <w:pPr>
              <w:tabs>
                <w:tab w:val="left" w:pos="900"/>
              </w:tabs>
              <w:jc w:val="both"/>
              <w:rPr>
                <w:sz w:val="22"/>
                <w:szCs w:val="22"/>
              </w:rPr>
            </w:pPr>
            <w:r>
              <w:rPr>
                <w:sz w:val="22"/>
                <w:szCs w:val="22"/>
              </w:rPr>
              <w:t>Богданова Е.В.</w:t>
            </w:r>
          </w:p>
        </w:tc>
      </w:tr>
      <w:tr w:rsidR="00727696" w:rsidRPr="004951E4" w:rsidTr="00807310">
        <w:trPr>
          <w:trHeight w:val="240"/>
        </w:trPr>
        <w:tc>
          <w:tcPr>
            <w:tcW w:w="5220" w:type="dxa"/>
            <w:gridSpan w:val="5"/>
          </w:tcPr>
          <w:p w:rsidR="00727696" w:rsidRPr="004951E4" w:rsidRDefault="00727696" w:rsidP="00A76302">
            <w:pPr>
              <w:tabs>
                <w:tab w:val="left" w:pos="900"/>
              </w:tabs>
              <w:rPr>
                <w:b/>
                <w:sz w:val="22"/>
                <w:szCs w:val="22"/>
              </w:rPr>
            </w:pPr>
            <w:r w:rsidRPr="004951E4">
              <w:rPr>
                <w:sz w:val="22"/>
                <w:szCs w:val="22"/>
              </w:rPr>
              <w:t>М.П.</w:t>
            </w:r>
          </w:p>
        </w:tc>
        <w:tc>
          <w:tcPr>
            <w:tcW w:w="5101" w:type="dxa"/>
            <w:gridSpan w:val="4"/>
          </w:tcPr>
          <w:p w:rsidR="00727696" w:rsidRPr="004951E4" w:rsidRDefault="00C653BE" w:rsidP="00C653BE">
            <w:pPr>
              <w:tabs>
                <w:tab w:val="left" w:pos="900"/>
              </w:tabs>
              <w:jc w:val="both"/>
              <w:rPr>
                <w:b/>
                <w:sz w:val="22"/>
                <w:szCs w:val="22"/>
              </w:rPr>
            </w:pPr>
            <w:r w:rsidRPr="004951E4">
              <w:rPr>
                <w:sz w:val="22"/>
                <w:szCs w:val="22"/>
              </w:rPr>
              <w:t>М.П.</w:t>
            </w:r>
          </w:p>
        </w:tc>
      </w:tr>
    </w:tbl>
    <w:p w:rsidR="001F5728" w:rsidRPr="004951E4" w:rsidRDefault="001F5728" w:rsidP="004951E4">
      <w:pPr>
        <w:jc w:val="both"/>
        <w:rPr>
          <w:b/>
          <w:sz w:val="22"/>
          <w:szCs w:val="22"/>
          <w:lang w:val="en-US"/>
        </w:rPr>
      </w:pPr>
    </w:p>
    <w:sectPr w:rsidR="001F5728" w:rsidRPr="004951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F73D85"/>
    <w:multiLevelType w:val="multilevel"/>
    <w:tmpl w:val="56848D5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3169"/>
    <w:rsid w:val="00050067"/>
    <w:rsid w:val="00093AC6"/>
    <w:rsid w:val="000D7701"/>
    <w:rsid w:val="000F09EF"/>
    <w:rsid w:val="001752DB"/>
    <w:rsid w:val="00183A48"/>
    <w:rsid w:val="001911AD"/>
    <w:rsid w:val="001A46A7"/>
    <w:rsid w:val="001F5728"/>
    <w:rsid w:val="0021506F"/>
    <w:rsid w:val="00223169"/>
    <w:rsid w:val="002435D0"/>
    <w:rsid w:val="002515F4"/>
    <w:rsid w:val="00281CBA"/>
    <w:rsid w:val="002A7AC4"/>
    <w:rsid w:val="003576AF"/>
    <w:rsid w:val="00361471"/>
    <w:rsid w:val="00384D49"/>
    <w:rsid w:val="003D0536"/>
    <w:rsid w:val="003D4C3D"/>
    <w:rsid w:val="003F752C"/>
    <w:rsid w:val="004178C0"/>
    <w:rsid w:val="00456229"/>
    <w:rsid w:val="004672A3"/>
    <w:rsid w:val="00470CF0"/>
    <w:rsid w:val="004951E4"/>
    <w:rsid w:val="004C2F22"/>
    <w:rsid w:val="004C31AB"/>
    <w:rsid w:val="005557EA"/>
    <w:rsid w:val="00590FC4"/>
    <w:rsid w:val="00592F98"/>
    <w:rsid w:val="005C29D9"/>
    <w:rsid w:val="005C7FF4"/>
    <w:rsid w:val="005E107A"/>
    <w:rsid w:val="006148AE"/>
    <w:rsid w:val="00635FD5"/>
    <w:rsid w:val="006374EC"/>
    <w:rsid w:val="00661F9E"/>
    <w:rsid w:val="0068235B"/>
    <w:rsid w:val="006C6C9B"/>
    <w:rsid w:val="00727696"/>
    <w:rsid w:val="00727E00"/>
    <w:rsid w:val="0073156F"/>
    <w:rsid w:val="00784008"/>
    <w:rsid w:val="00807310"/>
    <w:rsid w:val="0081655D"/>
    <w:rsid w:val="00824CE1"/>
    <w:rsid w:val="00845C7C"/>
    <w:rsid w:val="00851CF6"/>
    <w:rsid w:val="00883B20"/>
    <w:rsid w:val="00883EFB"/>
    <w:rsid w:val="00890978"/>
    <w:rsid w:val="008C443F"/>
    <w:rsid w:val="008F0607"/>
    <w:rsid w:val="00923E1C"/>
    <w:rsid w:val="00971A4B"/>
    <w:rsid w:val="009F52DB"/>
    <w:rsid w:val="00A355DF"/>
    <w:rsid w:val="00A73BA2"/>
    <w:rsid w:val="00A76302"/>
    <w:rsid w:val="00B350EF"/>
    <w:rsid w:val="00B53B66"/>
    <w:rsid w:val="00B55548"/>
    <w:rsid w:val="00BB0F4C"/>
    <w:rsid w:val="00C14C4C"/>
    <w:rsid w:val="00C653BE"/>
    <w:rsid w:val="00C8091B"/>
    <w:rsid w:val="00CB06FC"/>
    <w:rsid w:val="00D05611"/>
    <w:rsid w:val="00D11769"/>
    <w:rsid w:val="00D30323"/>
    <w:rsid w:val="00E660BF"/>
    <w:rsid w:val="00E7274D"/>
    <w:rsid w:val="00E90F56"/>
    <w:rsid w:val="00F52FF0"/>
    <w:rsid w:val="00F9085E"/>
    <w:rsid w:val="00F9141F"/>
    <w:rsid w:val="00F970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202DF4"/>
  <w15:chartTrackingRefBased/>
  <w15:docId w15:val="{42A1DDF4-E21E-4ECB-95C0-C889B74D5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3">
    <w:name w:val="heading 3"/>
    <w:basedOn w:val="a"/>
    <w:next w:val="a"/>
    <w:qFormat/>
    <w:rsid w:val="00F97096"/>
    <w:pPr>
      <w:keepNext/>
      <w:ind w:right="-766"/>
      <w:jc w:val="both"/>
      <w:outlineLvl w:val="2"/>
    </w:pPr>
    <w:rPr>
      <w:b/>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97096"/>
    <w:rPr>
      <w:rFonts w:ascii="Tahoma" w:hAnsi="Tahoma" w:cs="Tahoma"/>
      <w:sz w:val="16"/>
      <w:szCs w:val="16"/>
    </w:rPr>
  </w:style>
  <w:style w:type="paragraph" w:styleId="2">
    <w:name w:val="Body Text Indent 2"/>
    <w:basedOn w:val="a"/>
    <w:link w:val="20"/>
    <w:rsid w:val="00923E1C"/>
    <w:pPr>
      <w:tabs>
        <w:tab w:val="num" w:pos="1418"/>
      </w:tabs>
      <w:ind w:firstLine="709"/>
      <w:jc w:val="both"/>
    </w:pPr>
    <w:rPr>
      <w:rFonts w:ascii="Tahoma" w:hAnsi="Tahoma" w:cs="Tahoma"/>
      <w:sz w:val="18"/>
      <w:lang w:val="uk-UA"/>
    </w:rPr>
  </w:style>
  <w:style w:type="character" w:customStyle="1" w:styleId="20">
    <w:name w:val="Основной текст с отступом 2 Знак"/>
    <w:link w:val="2"/>
    <w:rsid w:val="00923E1C"/>
    <w:rPr>
      <w:rFonts w:ascii="Tahoma" w:hAnsi="Tahoma" w:cs="Tahoma"/>
      <w:sz w:val="18"/>
      <w:szCs w:val="24"/>
      <w:lang w:val="uk-UA"/>
    </w:rPr>
  </w:style>
  <w:style w:type="paragraph" w:styleId="a4">
    <w:name w:val="Body Text"/>
    <w:basedOn w:val="a"/>
    <w:link w:val="a5"/>
    <w:rsid w:val="00592F98"/>
    <w:pPr>
      <w:spacing w:after="120"/>
    </w:pPr>
  </w:style>
  <w:style w:type="character" w:customStyle="1" w:styleId="a5">
    <w:name w:val="Основной текст Знак"/>
    <w:link w:val="a4"/>
    <w:rsid w:val="00592F98"/>
    <w:rPr>
      <w:sz w:val="24"/>
      <w:szCs w:val="24"/>
    </w:rPr>
  </w:style>
  <w:style w:type="paragraph" w:customStyle="1" w:styleId="ConsNormal">
    <w:name w:val="ConsNormal"/>
    <w:rsid w:val="001A46A7"/>
    <w:pPr>
      <w:widowControl w:val="0"/>
      <w:autoSpaceDE w:val="0"/>
      <w:autoSpaceDN w:val="0"/>
      <w:adjustRightInd w:val="0"/>
      <w:ind w:firstLine="720"/>
    </w:pPr>
    <w:rPr>
      <w:rFonts w:ascii="Arial" w:hAnsi="Arial" w:cs="Arial"/>
      <w:sz w:val="14"/>
      <w:szCs w:val="14"/>
    </w:rPr>
  </w:style>
  <w:style w:type="paragraph" w:styleId="21">
    <w:name w:val="Body Text 2"/>
    <w:basedOn w:val="a"/>
    <w:link w:val="22"/>
    <w:rsid w:val="001A46A7"/>
    <w:pPr>
      <w:spacing w:after="120" w:line="480" w:lineRule="auto"/>
      <w:ind w:firstLine="425"/>
      <w:jc w:val="both"/>
    </w:pPr>
    <w:rPr>
      <w:szCs w:val="20"/>
      <w:lang w:val="pt-PT"/>
    </w:rPr>
  </w:style>
  <w:style w:type="character" w:customStyle="1" w:styleId="22">
    <w:name w:val="Основной текст 2 Знак"/>
    <w:link w:val="21"/>
    <w:rsid w:val="001A46A7"/>
    <w:rPr>
      <w:sz w:val="24"/>
      <w:lang w:val="pt-PT"/>
    </w:rPr>
  </w:style>
  <w:style w:type="paragraph" w:styleId="30">
    <w:name w:val="Body Text 3"/>
    <w:basedOn w:val="a"/>
    <w:link w:val="31"/>
    <w:rsid w:val="005557EA"/>
    <w:pPr>
      <w:spacing w:after="120"/>
    </w:pPr>
    <w:rPr>
      <w:sz w:val="16"/>
      <w:szCs w:val="16"/>
    </w:rPr>
  </w:style>
  <w:style w:type="character" w:customStyle="1" w:styleId="31">
    <w:name w:val="Основной текст 3 Знак"/>
    <w:link w:val="30"/>
    <w:rsid w:val="005557EA"/>
    <w:rPr>
      <w:sz w:val="16"/>
      <w:szCs w:val="16"/>
    </w:rPr>
  </w:style>
  <w:style w:type="paragraph" w:customStyle="1" w:styleId="ConsNonformat">
    <w:name w:val="ConsNonformat"/>
    <w:rsid w:val="005557EA"/>
    <w:pPr>
      <w:widowControl w:val="0"/>
      <w:autoSpaceDE w:val="0"/>
      <w:autoSpaceDN w:val="0"/>
      <w:adjustRightInd w:val="0"/>
    </w:pPr>
    <w:rPr>
      <w:rFonts w:ascii="Courier New" w:hAnsi="Courier New" w:cs="Courier New"/>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E:\PRG\TRANSSPECNAZ\BASE\SHABLONY\&#1044;&#1086;&#1075;&#1086;&#1074;&#1086;&#1088;_nr.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F8034-9834-4CBD-BA90-7AE95E905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Договор_nr.dot</Template>
  <TotalTime>3</TotalTime>
  <Pages>5</Pages>
  <Words>2304</Words>
  <Characters>13134</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Договор № _____________</vt:lpstr>
    </vt:vector>
  </TitlesOfParts>
  <Company>x</Company>
  <LinksUpToDate>false</LinksUpToDate>
  <CharactersWithSpaces>15408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_____________</dc:title>
  <dc:subject/>
  <dc:creator>ED</dc:creator>
  <cp:keywords/>
  <cp:lastModifiedBy>ED</cp:lastModifiedBy>
  <cp:revision>2</cp:revision>
  <cp:lastPrinted>2005-04-04T07:09:00Z</cp:lastPrinted>
  <dcterms:created xsi:type="dcterms:W3CDTF">2020-06-02T13:31:00Z</dcterms:created>
  <dcterms:modified xsi:type="dcterms:W3CDTF">2020-06-02T13:43:00Z</dcterms:modified>
</cp:coreProperties>
</file>